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法人授权书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致：海南卫生健康职业学院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兹委派我公司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28"/>
          <w:szCs w:val="28"/>
          <w:u w:val="single"/>
          <w:lang w:val="en-US" w:eastAsia="zh-CN" w:bidi="ar"/>
        </w:rPr>
        <w:t>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参加贵校组织的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海南卫生健康职业学院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 w:bidi="ar"/>
        </w:rPr>
        <w:t>2024年度报废固定资产处置项目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活动，全权代表我公司处理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本次竞价中的有关事务。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本授权书于签字盖章后生效，特此声明。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附全权代表情况：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姓      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性 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部      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职 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电      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附：法人及授权代表人身份证复印件（注：法人参加竞价，无需授权）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公司名称（盖章）：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法定代表人签字（或盖章）：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时间：   年   月    日 </w:t>
      </w:r>
    </w:p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80E5D1-8F83-484A-A1F8-6A5A94C57A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952B9A-3ECD-47EE-94D9-E2BFC3457F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2E18EA-4612-4331-8736-9A231743C7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DljYjk4MDNjZjllMTdmZmE5YzY3Y2IwZTU5MGYifQ=="/>
  </w:docVars>
  <w:rsids>
    <w:rsidRoot w:val="60694F0F"/>
    <w:rsid w:val="035366C8"/>
    <w:rsid w:val="08511C36"/>
    <w:rsid w:val="12542EFE"/>
    <w:rsid w:val="30396E5A"/>
    <w:rsid w:val="5ADE0A23"/>
    <w:rsid w:val="5C435F80"/>
    <w:rsid w:val="60694F0F"/>
    <w:rsid w:val="648B3E21"/>
    <w:rsid w:val="6CA517CF"/>
    <w:rsid w:val="6F8011C4"/>
    <w:rsid w:val="708951BC"/>
    <w:rsid w:val="77B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2023-12-14T03:27:00Z</dcterms:created>
  <dc:creator>詹崇天</dc:creator>
  <cp:lastModifiedBy>后勤与资产管理处</cp:lastModifiedBy>
  <cp:lastPrinted>2024-01-15T07:55:00Z</cp:lastPrinted>
  <dcterms:modified xsi:type="dcterms:W3CDTF">2025-02-27T10:46:48Z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B6AF5BDD99154C8AA1FED04027AEC104_13</vt:lpwstr>
  </property>
</Properties>
</file>