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384C">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053BB3B9">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575"/>
      <w:bookmarkStart w:id="1" w:name="_Toc375561633"/>
      <w:bookmarkStart w:id="2" w:name="_Toc415058499"/>
    </w:p>
    <w:p w14:paraId="5E6A7A46">
      <w:pPr>
        <w:adjustRightInd w:val="0"/>
        <w:snapToGrid w:val="0"/>
        <w:spacing w:line="560" w:lineRule="exact"/>
        <w:jc w:val="center"/>
        <w:rPr>
          <w:rFonts w:hint="eastAsia" w:asciiTheme="minorEastAsia" w:hAnsiTheme="minorEastAsia" w:eastAsiaTheme="minorEastAsia" w:cstheme="minorEastAsia"/>
          <w:b/>
          <w:bCs w:val="0"/>
          <w:sz w:val="44"/>
          <w:szCs w:val="44"/>
        </w:rPr>
      </w:pPr>
    </w:p>
    <w:p w14:paraId="35E1C6DE">
      <w:pPr>
        <w:spacing w:line="900" w:lineRule="exact"/>
        <w:ind w:left="0" w:leftChars="0" w:firstLine="0" w:firstLineChars="0"/>
        <w:jc w:val="center"/>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rPr>
        <w:t>2025级学生</w:t>
      </w:r>
      <w:r>
        <w:rPr>
          <w:rFonts w:hint="eastAsia" w:asciiTheme="majorEastAsia" w:hAnsiTheme="majorEastAsia" w:eastAsiaTheme="majorEastAsia" w:cstheme="majorEastAsia"/>
          <w:b/>
          <w:sz w:val="72"/>
          <w:szCs w:val="72"/>
          <w:lang w:val="en-US" w:eastAsia="zh-CN"/>
        </w:rPr>
        <w:t>消防疏散演练培训项目（三次招标）</w:t>
      </w:r>
    </w:p>
    <w:p w14:paraId="3196FAA8"/>
    <w:p w14:paraId="081AC7DE"/>
    <w:p w14:paraId="0672320B">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1AA3AF6C">
      <w:pPr>
        <w:adjustRightInd w:val="0"/>
        <w:snapToGrid w:val="0"/>
        <w:spacing w:line="520" w:lineRule="exact"/>
        <w:ind w:firstLine="720" w:firstLineChars="200"/>
        <w:jc w:val="center"/>
        <w:rPr>
          <w:rFonts w:hint="eastAsia" w:ascii="仿宋" w:hAnsi="仿宋" w:eastAsia="仿宋" w:cs="仿宋"/>
          <w:sz w:val="32"/>
          <w:szCs w:val="32"/>
        </w:rPr>
      </w:pPr>
      <w:r>
        <w:rPr>
          <w:rFonts w:hint="eastAsia" w:asciiTheme="minorEastAsia" w:hAnsiTheme="minorEastAsia" w:eastAsiaTheme="minorEastAsia" w:cstheme="minorEastAsia"/>
          <w:bCs w:val="0"/>
          <w:sz w:val="36"/>
          <w:szCs w:val="36"/>
        </w:rPr>
        <w:t>项目编号：HNWJY-FW2025032</w:t>
      </w:r>
    </w:p>
    <w:p w14:paraId="69FA17E6">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eastAsia="zh-CN"/>
        </w:rPr>
      </w:pPr>
    </w:p>
    <w:p w14:paraId="3F4391EE">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E421CFF">
      <w:pPr>
        <w:spacing w:line="360" w:lineRule="auto"/>
        <w:ind w:firstLine="723" w:firstLineChars="100"/>
        <w:jc w:val="center"/>
        <w:rPr>
          <w:rFonts w:hint="eastAsia" w:hAnsi="宋体"/>
          <w:b/>
          <w:sz w:val="72"/>
          <w:szCs w:val="72"/>
        </w:rPr>
      </w:pPr>
      <w:bookmarkStart w:id="3" w:name="_Toc325731733"/>
      <w:bookmarkStart w:id="4" w:name="_Toc325446794"/>
      <w:bookmarkStart w:id="5" w:name="_Toc326783408"/>
    </w:p>
    <w:p w14:paraId="695F2BB1">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031C02F7"/>
    <w:bookmarkEnd w:id="3"/>
    <w:bookmarkEnd w:id="4"/>
    <w:bookmarkEnd w:id="5"/>
    <w:p w14:paraId="64AA7327"/>
    <w:p w14:paraId="7A108C90"/>
    <w:p w14:paraId="67ED68A5"/>
    <w:p w14:paraId="19D4775B"/>
    <w:p w14:paraId="4CC37CAB">
      <w:pPr>
        <w:adjustRightInd w:val="0"/>
        <w:snapToGrid w:val="0"/>
        <w:spacing w:line="560" w:lineRule="exact"/>
        <w:jc w:val="both"/>
        <w:rPr>
          <w:rFonts w:hint="eastAsia" w:asciiTheme="minorEastAsia" w:hAnsiTheme="minorEastAsia" w:eastAsiaTheme="minorEastAsia" w:cstheme="minorEastAsia"/>
          <w:b/>
          <w:sz w:val="36"/>
          <w:szCs w:val="36"/>
        </w:rPr>
      </w:pPr>
    </w:p>
    <w:p w14:paraId="02929121">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D64CC5">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10</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9</w:t>
      </w:r>
      <w:r>
        <w:rPr>
          <w:rFonts w:hint="eastAsia" w:asciiTheme="minorEastAsia" w:hAnsiTheme="minorEastAsia" w:eastAsiaTheme="minorEastAsia" w:cstheme="minorEastAsia"/>
          <w:b/>
          <w:sz w:val="36"/>
          <w:szCs w:val="36"/>
        </w:rPr>
        <w:t>日</w:t>
      </w:r>
    </w:p>
    <w:p w14:paraId="774BFABB">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9970"/>
      <w:bookmarkStart w:id="7" w:name="_Toc40089788"/>
      <w:bookmarkStart w:id="8" w:name="_Toc356491305"/>
    </w:p>
    <w:p w14:paraId="38DECE9F">
      <w:pPr>
        <w:pStyle w:val="13"/>
        <w:tabs>
          <w:tab w:val="right" w:leader="dot" w:pos="9746"/>
        </w:tabs>
        <w:jc w:val="center"/>
        <w:rPr>
          <w:rStyle w:val="23"/>
          <w:rFonts w:hint="eastAsia" w:asciiTheme="minorEastAsia" w:hAnsiTheme="minorEastAsia" w:eastAsiaTheme="minorEastAsia" w:cstheme="minorEastAsia"/>
          <w:sz w:val="32"/>
          <w:szCs w:val="32"/>
        </w:rPr>
      </w:pPr>
      <w:bookmarkStart w:id="9" w:name="_Toc13587"/>
      <w:r>
        <w:rPr>
          <w:rStyle w:val="23"/>
          <w:rFonts w:hint="eastAsia" w:asciiTheme="minorEastAsia" w:hAnsiTheme="minorEastAsia" w:eastAsiaTheme="minorEastAsia" w:cstheme="minorEastAsia"/>
          <w:sz w:val="32"/>
          <w:szCs w:val="32"/>
        </w:rPr>
        <w:t>目  录</w:t>
      </w:r>
    </w:p>
    <w:bookmarkEnd w:id="6"/>
    <w:bookmarkEnd w:id="9"/>
    <w:p w14:paraId="031B58F8">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rPr>
          <w:rFonts w:hint="eastAsia" w:ascii="宋体" w:hAnsi="宋体" w:eastAsia="宋体" w:cs="宋体"/>
          <w:szCs w:val="32"/>
        </w:rPr>
        <w:fldChar w:fldCharType="begin"/>
      </w:r>
      <w:r>
        <w:rPr>
          <w:rFonts w:hint="eastAsia" w:ascii="宋体" w:hAnsi="宋体" w:eastAsia="宋体" w:cs="宋体"/>
          <w:szCs w:val="32"/>
        </w:rPr>
        <w:instrText xml:space="preserve"> HYPERLINK \l _Toc13587 </w:instrText>
      </w:r>
      <w:r>
        <w:rPr>
          <w:rFonts w:hint="eastAsia" w:ascii="宋体" w:hAnsi="宋体" w:eastAsia="宋体" w:cs="宋体"/>
          <w:szCs w:val="32"/>
        </w:rPr>
        <w:fldChar w:fldCharType="separate"/>
      </w:r>
      <w:r>
        <w:rPr>
          <w:rFonts w:hint="eastAsia" w:ascii="宋体" w:hAnsi="宋体" w:eastAsia="宋体" w:cs="宋体"/>
          <w:szCs w:val="32"/>
        </w:rPr>
        <w:t>目  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_Toc13587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szCs w:val="32"/>
        </w:rPr>
        <w:fldChar w:fldCharType="end"/>
      </w:r>
    </w:p>
    <w:p w14:paraId="2BC8DDEE">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_Toc20392 </w:instrText>
      </w:r>
      <w:r>
        <w:rPr>
          <w:rFonts w:hint="eastAsia" w:ascii="宋体" w:hAnsi="宋体" w:eastAsia="宋体" w:cs="宋体"/>
          <w:szCs w:val="32"/>
        </w:rPr>
        <w:fldChar w:fldCharType="separate"/>
      </w:r>
      <w:r>
        <w:rPr>
          <w:rFonts w:hint="eastAsia" w:ascii="宋体" w:hAnsi="宋体" w:eastAsia="宋体" w:cs="宋体"/>
        </w:rPr>
        <w:t>第一部分 竞争性谈判公告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_Toc20392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szCs w:val="32"/>
        </w:rPr>
        <w:fldChar w:fldCharType="end"/>
      </w:r>
    </w:p>
    <w:p w14:paraId="6BE56FF2">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_Toc18001 </w:instrText>
      </w:r>
      <w:r>
        <w:rPr>
          <w:rFonts w:hint="eastAsia" w:ascii="宋体" w:hAnsi="宋体" w:eastAsia="宋体" w:cs="宋体"/>
          <w:szCs w:val="32"/>
        </w:rPr>
        <w:fldChar w:fldCharType="separate"/>
      </w:r>
      <w:r>
        <w:rPr>
          <w:rFonts w:hint="eastAsia" w:ascii="宋体" w:hAnsi="宋体" w:eastAsia="宋体" w:cs="宋体"/>
        </w:rPr>
        <w:t>第二部分  开标、评标、定标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_Toc18001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szCs w:val="32"/>
        </w:rPr>
        <w:fldChar w:fldCharType="end"/>
      </w:r>
    </w:p>
    <w:p w14:paraId="44F79DA1">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_Toc28108 </w:instrText>
      </w:r>
      <w:r>
        <w:rPr>
          <w:rFonts w:hint="eastAsia" w:ascii="宋体" w:hAnsi="宋体" w:eastAsia="宋体" w:cs="宋体"/>
          <w:szCs w:val="32"/>
        </w:rPr>
        <w:fldChar w:fldCharType="separate"/>
      </w:r>
      <w:r>
        <w:rPr>
          <w:rFonts w:hint="eastAsia" w:ascii="宋体" w:hAnsi="宋体" w:eastAsia="宋体" w:cs="宋体"/>
        </w:rPr>
        <w:t>第三部分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_Toc28108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szCs w:val="32"/>
        </w:rPr>
        <w:fldChar w:fldCharType="end"/>
      </w:r>
    </w:p>
    <w:p w14:paraId="2B682A3E">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_Toc30946 </w:instrText>
      </w:r>
      <w:r>
        <w:rPr>
          <w:rFonts w:hint="eastAsia" w:ascii="宋体" w:hAnsi="宋体" w:eastAsia="宋体" w:cs="宋体"/>
          <w:szCs w:val="32"/>
        </w:rPr>
        <w:fldChar w:fldCharType="separate"/>
      </w:r>
      <w:r>
        <w:rPr>
          <w:rFonts w:hint="eastAsia" w:ascii="宋体" w:hAnsi="宋体" w:eastAsia="宋体" w:cs="宋体"/>
        </w:rPr>
        <w:t>第四部分 项目需求及说明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_Toc30946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szCs w:val="32"/>
        </w:rPr>
        <w:fldChar w:fldCharType="end"/>
      </w:r>
    </w:p>
    <w:p w14:paraId="14016347">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_Toc10043 </w:instrText>
      </w:r>
      <w:r>
        <w:rPr>
          <w:rFonts w:hint="eastAsia" w:ascii="宋体" w:hAnsi="宋体" w:eastAsia="宋体" w:cs="宋体"/>
          <w:szCs w:val="32"/>
        </w:rPr>
        <w:fldChar w:fldCharType="separate"/>
      </w:r>
      <w:r>
        <w:rPr>
          <w:rFonts w:hint="eastAsia" w:ascii="宋体" w:hAnsi="宋体" w:eastAsia="宋体" w:cs="宋体"/>
        </w:rPr>
        <w:t>第五部分 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_Toc10043 \h </w:instrText>
      </w:r>
      <w:r>
        <w:rPr>
          <w:rFonts w:hint="eastAsia" w:ascii="宋体" w:hAnsi="宋体" w:eastAsia="宋体" w:cs="宋体"/>
        </w:rPr>
        <w:fldChar w:fldCharType="separate"/>
      </w:r>
      <w:r>
        <w:rPr>
          <w:rFonts w:hint="eastAsia" w:ascii="宋体" w:hAnsi="宋体" w:eastAsia="宋体" w:cs="宋体"/>
        </w:rPr>
        <w:t>- 17 -</w:t>
      </w:r>
      <w:r>
        <w:rPr>
          <w:rFonts w:hint="eastAsia" w:ascii="宋体" w:hAnsi="宋体" w:eastAsia="宋体" w:cs="宋体"/>
        </w:rPr>
        <w:fldChar w:fldCharType="end"/>
      </w:r>
      <w:r>
        <w:rPr>
          <w:rFonts w:hint="eastAsia" w:ascii="宋体" w:hAnsi="宋体" w:eastAsia="宋体" w:cs="宋体"/>
          <w:szCs w:val="32"/>
        </w:rPr>
        <w:fldChar w:fldCharType="end"/>
      </w:r>
    </w:p>
    <w:p w14:paraId="4375E9BD">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_Toc28881 </w:instrText>
      </w:r>
      <w:r>
        <w:rPr>
          <w:rFonts w:hint="eastAsia" w:ascii="宋体" w:hAnsi="宋体" w:eastAsia="宋体" w:cs="宋体"/>
          <w:szCs w:val="32"/>
        </w:rPr>
        <w:fldChar w:fldCharType="separate"/>
      </w:r>
      <w:r>
        <w:rPr>
          <w:rFonts w:hint="eastAsia" w:ascii="宋体" w:hAnsi="宋体" w:eastAsia="宋体" w:cs="宋体"/>
        </w:rPr>
        <w:t>一、商务部分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_Toc28881 \h </w:instrText>
      </w:r>
      <w:r>
        <w:rPr>
          <w:rFonts w:hint="eastAsia" w:ascii="宋体" w:hAnsi="宋体" w:eastAsia="宋体" w:cs="宋体"/>
        </w:rPr>
        <w:fldChar w:fldCharType="separate"/>
      </w:r>
      <w:r>
        <w:rPr>
          <w:rFonts w:hint="eastAsia" w:ascii="宋体" w:hAnsi="宋体" w:eastAsia="宋体" w:cs="宋体"/>
        </w:rPr>
        <w:t>- 20 -</w:t>
      </w:r>
      <w:r>
        <w:rPr>
          <w:rFonts w:hint="eastAsia" w:ascii="宋体" w:hAnsi="宋体" w:eastAsia="宋体" w:cs="宋体"/>
        </w:rPr>
        <w:fldChar w:fldCharType="end"/>
      </w:r>
      <w:r>
        <w:rPr>
          <w:rFonts w:hint="eastAsia" w:ascii="宋体" w:hAnsi="宋体" w:eastAsia="宋体" w:cs="宋体"/>
          <w:szCs w:val="32"/>
        </w:rPr>
        <w:fldChar w:fldCharType="end"/>
      </w:r>
    </w:p>
    <w:p w14:paraId="70758BB0">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_Toc3036 </w:instrText>
      </w:r>
      <w:r>
        <w:rPr>
          <w:rFonts w:hint="eastAsia" w:ascii="宋体" w:hAnsi="宋体" w:eastAsia="宋体" w:cs="宋体"/>
          <w:szCs w:val="32"/>
        </w:rPr>
        <w:fldChar w:fldCharType="separate"/>
      </w:r>
      <w:r>
        <w:rPr>
          <w:rFonts w:hint="eastAsia" w:ascii="宋体" w:hAnsi="宋体" w:eastAsia="宋体" w:cs="宋体"/>
        </w:rPr>
        <w:t>二、 资信部分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szCs w:val="32"/>
        </w:rPr>
        <w:fldChar w:fldCharType="end"/>
      </w:r>
    </w:p>
    <w:p w14:paraId="5F577CE1">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_Toc12872 </w:instrText>
      </w:r>
      <w:r>
        <w:rPr>
          <w:rFonts w:hint="eastAsia" w:ascii="宋体" w:hAnsi="宋体" w:eastAsia="宋体" w:cs="宋体"/>
          <w:szCs w:val="32"/>
        </w:rPr>
        <w:fldChar w:fldCharType="separate"/>
      </w:r>
      <w:r>
        <w:rPr>
          <w:rFonts w:hint="eastAsia" w:ascii="宋体" w:hAnsi="宋体" w:eastAsia="宋体" w:cs="宋体"/>
        </w:rPr>
        <w:t>三、 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_Toc12872 \h </w:instrText>
      </w:r>
      <w:r>
        <w:rPr>
          <w:rFonts w:hint="eastAsia" w:ascii="宋体" w:hAnsi="宋体" w:eastAsia="宋体" w:cs="宋体"/>
        </w:rPr>
        <w:fldChar w:fldCharType="separate"/>
      </w:r>
      <w:r>
        <w:rPr>
          <w:rFonts w:hint="eastAsia" w:ascii="宋体" w:hAnsi="宋体" w:eastAsia="宋体" w:cs="宋体"/>
        </w:rPr>
        <w:t>- 25 -</w:t>
      </w:r>
      <w:r>
        <w:rPr>
          <w:rFonts w:hint="eastAsia" w:ascii="宋体" w:hAnsi="宋体" w:eastAsia="宋体" w:cs="宋体"/>
        </w:rPr>
        <w:fldChar w:fldCharType="end"/>
      </w:r>
      <w:r>
        <w:rPr>
          <w:rFonts w:hint="eastAsia" w:ascii="宋体" w:hAnsi="宋体" w:eastAsia="宋体" w:cs="宋体"/>
          <w:szCs w:val="32"/>
        </w:rPr>
        <w:fldChar w:fldCharType="end"/>
      </w:r>
    </w:p>
    <w:p w14:paraId="750BF059">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_Toc31623 </w:instrText>
      </w:r>
      <w:r>
        <w:rPr>
          <w:rFonts w:hint="eastAsia" w:ascii="宋体" w:hAnsi="宋体" w:eastAsia="宋体" w:cs="宋体"/>
          <w:szCs w:val="32"/>
        </w:rPr>
        <w:fldChar w:fldCharType="separate"/>
      </w:r>
      <w:r>
        <w:rPr>
          <w:rFonts w:hint="eastAsia" w:ascii="宋体" w:hAnsi="宋体" w:eastAsia="宋体" w:cs="宋体"/>
        </w:rPr>
        <w:t>四、报价部分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_Toc31623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szCs w:val="32"/>
        </w:rPr>
        <w:fldChar w:fldCharType="end"/>
      </w:r>
    </w:p>
    <w:p w14:paraId="0A4C8B46">
      <w:pPr>
        <w:pStyle w:val="13"/>
        <w:keepNext w:val="0"/>
        <w:keepLines w:val="0"/>
        <w:pageBreakBefore w:val="0"/>
        <w:widowControl w:val="0"/>
        <w:tabs>
          <w:tab w:val="right" w:leader="dot" w:pos="8732"/>
        </w:tabs>
        <w:kinsoku/>
        <w:wordWrap/>
        <w:overflowPunct/>
        <w:topLinePunct w:val="0"/>
        <w:autoSpaceDE/>
        <w:autoSpaceDN/>
        <w:bidi w:val="0"/>
        <w:adjustRightInd/>
        <w:snapToGrid/>
        <w:spacing w:line="560" w:lineRule="exact"/>
        <w:textAlignment w:val="auto"/>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_Toc16563 </w:instrText>
      </w:r>
      <w:r>
        <w:rPr>
          <w:rFonts w:hint="eastAsia" w:ascii="宋体" w:hAnsi="宋体" w:eastAsia="宋体" w:cs="宋体"/>
          <w:szCs w:val="32"/>
        </w:rPr>
        <w:fldChar w:fldCharType="separate"/>
      </w:r>
      <w:r>
        <w:rPr>
          <w:rFonts w:hint="eastAsia" w:ascii="宋体" w:hAnsi="宋体" w:eastAsia="宋体" w:cs="宋体"/>
        </w:rPr>
        <w:t>封套格式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_Toc16563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szCs w:val="32"/>
        </w:rPr>
        <w:fldChar w:fldCharType="end"/>
      </w:r>
    </w:p>
    <w:p w14:paraId="340E6160">
      <w:pPr>
        <w:adjustRightInd w:val="0"/>
        <w:snapToGrid w:val="0"/>
        <w:spacing w:line="560" w:lineRule="exact"/>
        <w:ind w:firstLine="560" w:firstLineChars="200"/>
        <w:rPr>
          <w:rFonts w:hint="eastAsia" w:ascii="仿宋" w:hAnsi="仿宋" w:eastAsia="仿宋" w:cs="仿宋"/>
          <w:szCs w:val="32"/>
        </w:rPr>
      </w:pPr>
      <w:r>
        <w:rPr>
          <w:rFonts w:hint="eastAsia" w:ascii="仿宋" w:hAnsi="仿宋" w:eastAsia="仿宋" w:cs="仿宋"/>
          <w:szCs w:val="32"/>
        </w:rPr>
        <w:fldChar w:fldCharType="end"/>
      </w:r>
    </w:p>
    <w:p w14:paraId="12F6C37E">
      <w:pPr>
        <w:adjustRightInd w:val="0"/>
        <w:snapToGrid w:val="0"/>
        <w:spacing w:line="560" w:lineRule="exact"/>
        <w:ind w:firstLine="560" w:firstLineChars="200"/>
        <w:rPr>
          <w:rFonts w:hint="eastAsia" w:ascii="仿宋" w:hAnsi="仿宋" w:eastAsia="仿宋" w:cs="仿宋"/>
          <w:szCs w:val="32"/>
        </w:rPr>
      </w:pPr>
    </w:p>
    <w:p w14:paraId="40E090E8">
      <w:pPr>
        <w:adjustRightInd w:val="0"/>
        <w:snapToGrid w:val="0"/>
        <w:spacing w:line="560" w:lineRule="exact"/>
        <w:ind w:firstLine="560" w:firstLineChars="200"/>
        <w:rPr>
          <w:rFonts w:hint="eastAsia" w:ascii="仿宋" w:hAnsi="仿宋" w:eastAsia="仿宋" w:cs="仿宋"/>
          <w:szCs w:val="32"/>
        </w:rPr>
      </w:pPr>
    </w:p>
    <w:p w14:paraId="50AD41BA">
      <w:pPr>
        <w:adjustRightInd w:val="0"/>
        <w:snapToGrid w:val="0"/>
        <w:spacing w:line="560" w:lineRule="exact"/>
        <w:ind w:firstLine="560" w:firstLineChars="200"/>
        <w:rPr>
          <w:rFonts w:hint="eastAsia" w:ascii="仿宋" w:hAnsi="仿宋" w:eastAsia="仿宋" w:cs="仿宋"/>
          <w:szCs w:val="32"/>
        </w:rPr>
      </w:pPr>
    </w:p>
    <w:p w14:paraId="5E6324CD">
      <w:pPr>
        <w:adjustRightInd w:val="0"/>
        <w:snapToGrid w:val="0"/>
        <w:spacing w:line="560" w:lineRule="exact"/>
        <w:ind w:firstLine="560" w:firstLineChars="200"/>
        <w:rPr>
          <w:rFonts w:hint="eastAsia" w:ascii="仿宋" w:hAnsi="仿宋" w:eastAsia="仿宋" w:cs="仿宋"/>
          <w:szCs w:val="32"/>
        </w:rPr>
      </w:pPr>
    </w:p>
    <w:p w14:paraId="32E121E2">
      <w:pPr>
        <w:adjustRightInd w:val="0"/>
        <w:snapToGrid w:val="0"/>
        <w:spacing w:line="560" w:lineRule="exact"/>
        <w:ind w:firstLine="560" w:firstLineChars="200"/>
        <w:rPr>
          <w:rFonts w:hint="eastAsia" w:ascii="仿宋" w:hAnsi="仿宋" w:eastAsia="仿宋" w:cs="仿宋"/>
          <w:szCs w:val="32"/>
        </w:rPr>
      </w:pPr>
    </w:p>
    <w:p w14:paraId="4B1B3506">
      <w:pPr>
        <w:adjustRightInd w:val="0"/>
        <w:snapToGrid w:val="0"/>
        <w:spacing w:line="560" w:lineRule="exact"/>
        <w:ind w:firstLine="560" w:firstLineChars="200"/>
        <w:rPr>
          <w:rFonts w:hint="eastAsia" w:ascii="仿宋" w:hAnsi="仿宋" w:eastAsia="仿宋" w:cs="仿宋"/>
          <w:szCs w:val="32"/>
        </w:rPr>
      </w:pPr>
    </w:p>
    <w:p w14:paraId="59479D1A">
      <w:pPr>
        <w:adjustRightInd w:val="0"/>
        <w:snapToGrid w:val="0"/>
        <w:spacing w:line="560" w:lineRule="exact"/>
        <w:ind w:firstLine="560" w:firstLineChars="200"/>
        <w:rPr>
          <w:rFonts w:hint="eastAsia" w:ascii="仿宋" w:hAnsi="仿宋" w:eastAsia="仿宋" w:cs="仿宋"/>
          <w:szCs w:val="32"/>
        </w:rPr>
      </w:pPr>
    </w:p>
    <w:p w14:paraId="2B18D3E1">
      <w:pPr>
        <w:adjustRightInd w:val="0"/>
        <w:snapToGrid w:val="0"/>
        <w:spacing w:line="560" w:lineRule="exact"/>
        <w:ind w:firstLine="560" w:firstLineChars="200"/>
        <w:rPr>
          <w:rFonts w:hint="eastAsia" w:ascii="仿宋" w:hAnsi="仿宋" w:eastAsia="仿宋" w:cs="仿宋"/>
          <w:szCs w:val="32"/>
        </w:rPr>
      </w:pPr>
    </w:p>
    <w:p w14:paraId="2280FCD2">
      <w:pPr>
        <w:adjustRightInd w:val="0"/>
        <w:snapToGrid w:val="0"/>
        <w:spacing w:line="560" w:lineRule="exact"/>
        <w:ind w:firstLine="560" w:firstLineChars="200"/>
        <w:rPr>
          <w:rFonts w:hint="eastAsia" w:ascii="仿宋" w:hAnsi="仿宋" w:eastAsia="仿宋" w:cs="仿宋"/>
          <w:szCs w:val="32"/>
        </w:rPr>
      </w:pPr>
    </w:p>
    <w:p w14:paraId="76ACCCDA">
      <w:pPr>
        <w:adjustRightInd w:val="0"/>
        <w:snapToGrid w:val="0"/>
        <w:spacing w:line="560" w:lineRule="exact"/>
        <w:ind w:firstLine="883" w:firstLineChars="200"/>
        <w:rPr>
          <w:rStyle w:val="23"/>
          <w:rFonts w:hint="eastAsia" w:eastAsia="仿宋" w:asciiTheme="minorEastAsia" w:hAnsiTheme="minorEastAsia" w:cstheme="minorEastAsia"/>
          <w:sz w:val="44"/>
          <w:lang w:val="en-US" w:eastAsia="zh-CN"/>
        </w:rPr>
      </w:pPr>
    </w:p>
    <w:p w14:paraId="5E3BB7A9">
      <w:pPr>
        <w:pStyle w:val="3"/>
        <w:rPr>
          <w:rFonts w:hint="eastAsia" w:asciiTheme="minorEastAsia" w:hAnsiTheme="minorEastAsia" w:eastAsiaTheme="minorEastAsia" w:cstheme="minorEastAsia"/>
          <w:sz w:val="44"/>
        </w:rPr>
      </w:pPr>
      <w:bookmarkStart w:id="10" w:name="_Toc20392"/>
      <w:r>
        <w:rPr>
          <w:rStyle w:val="23"/>
          <w:rFonts w:hint="eastAsia" w:asciiTheme="minorEastAsia" w:hAnsiTheme="minorEastAsia" w:eastAsiaTheme="minorEastAsia" w:cstheme="minorEastAsia"/>
          <w:b/>
          <w:sz w:val="44"/>
        </w:rPr>
        <w:t xml:space="preserve">第一部分 </w:t>
      </w:r>
      <w:bookmarkEnd w:id="7"/>
      <w:bookmarkEnd w:id="8"/>
      <w:r>
        <w:rPr>
          <w:rStyle w:val="23"/>
          <w:rFonts w:hint="eastAsia" w:asciiTheme="minorEastAsia" w:hAnsiTheme="minorEastAsia" w:eastAsiaTheme="minorEastAsia" w:cstheme="minorEastAsia"/>
          <w:b/>
          <w:sz w:val="44"/>
        </w:rPr>
        <w:t>竞争性谈判公告</w:t>
      </w:r>
      <w:bookmarkEnd w:id="10"/>
    </w:p>
    <w:p w14:paraId="3401C0F6">
      <w:pPr>
        <w:adjustRightInd w:val="0"/>
        <w:snapToGrid w:val="0"/>
        <w:spacing w:line="560" w:lineRule="exact"/>
        <w:ind w:firstLine="640" w:firstLineChars="200"/>
        <w:jc w:val="left"/>
        <w:rPr>
          <w:rFonts w:hint="eastAsia" w:ascii="黑体" w:hAnsi="黑体" w:eastAsia="黑体" w:cs="黑体"/>
          <w:sz w:val="32"/>
          <w:szCs w:val="32"/>
        </w:rPr>
      </w:pPr>
      <w:bookmarkStart w:id="11" w:name="_Toc325582571"/>
      <w:bookmarkStart w:id="12" w:name="_Toc325620702"/>
      <w:bookmarkStart w:id="13" w:name="_Toc325582066"/>
    </w:p>
    <w:p w14:paraId="42546CC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0C9CBA9F">
      <w:pPr>
        <w:adjustRightInd w:val="0"/>
        <w:snapToGrid w:val="0"/>
        <w:spacing w:line="52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2025级学生消防疏散演练培训项目（三次招标）</w:t>
      </w:r>
    </w:p>
    <w:p w14:paraId="5F77C7A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4E5D2CEE">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HNWJY-FW2025032</w:t>
      </w:r>
    </w:p>
    <w:p w14:paraId="230B03A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705F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7898E913">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1D3266F4">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31A46B98">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BC06E9A">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5C7F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jc w:val="center"/>
        </w:trPr>
        <w:tc>
          <w:tcPr>
            <w:tcW w:w="1378" w:type="dxa"/>
            <w:vAlign w:val="center"/>
          </w:tcPr>
          <w:p w14:paraId="269ECB21">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34E374A6">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10BCA1B2">
            <w:pPr>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lang w:val="en-US" w:eastAsia="zh-CN"/>
              </w:rPr>
              <w:t>2025级学生消防疏散演练培训项目（三次招标）</w:t>
            </w:r>
          </w:p>
          <w:p w14:paraId="2F93D5B9">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p>
          <w:p w14:paraId="557AEC8D">
            <w:pPr>
              <w:adjustRightInd w:val="0"/>
              <w:snapToGrid w:val="0"/>
              <w:spacing w:line="520" w:lineRule="exact"/>
              <w:ind w:firstLine="640" w:firstLineChars="200"/>
              <w:rPr>
                <w:rFonts w:hint="eastAsia" w:ascii="仿宋" w:hAnsi="仿宋" w:eastAsia="仿宋" w:cs="仿宋"/>
                <w:color w:val="E54C5E" w:themeColor="accent6"/>
                <w:sz w:val="32"/>
                <w:szCs w:val="32"/>
                <w14:textFill>
                  <w14:solidFill>
                    <w14:schemeClr w14:val="accent6"/>
                  </w14:solidFill>
                </w14:textFill>
              </w:rPr>
            </w:pPr>
          </w:p>
          <w:p w14:paraId="67D1CEF6">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76FDA93A">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7C520B8E">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72923F98">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6F9E918B">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31426DEB">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12000</w:t>
            </w:r>
            <w:r>
              <w:rPr>
                <w:rFonts w:hint="eastAsia" w:ascii="仿宋" w:hAnsi="仿宋" w:eastAsia="仿宋" w:cs="仿宋"/>
                <w:sz w:val="32"/>
                <w:szCs w:val="32"/>
              </w:rPr>
              <w:t>.00元</w:t>
            </w:r>
          </w:p>
        </w:tc>
      </w:tr>
    </w:tbl>
    <w:p w14:paraId="27C03627">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13EA507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1F1D6D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1.报名时间：2025年</w:t>
      </w:r>
      <w:r>
        <w:rPr>
          <w:rFonts w:hint="eastAsia" w:ascii="仿宋" w:hAnsi="仿宋" w:eastAsia="仿宋" w:cs="仿宋"/>
          <w:sz w:val="32"/>
          <w:szCs w:val="32"/>
          <w:lang w:val="en-US" w:eastAsia="zh-CN"/>
        </w:rPr>
        <w:t>10月9</w:t>
      </w:r>
      <w:r>
        <w:rPr>
          <w:rFonts w:hint="eastAsia" w:ascii="仿宋" w:hAnsi="仿宋" w:eastAsia="仿宋" w:cs="仿宋"/>
          <w:sz w:val="32"/>
          <w:szCs w:val="32"/>
        </w:rPr>
        <w:t>日</w:t>
      </w:r>
      <w:r>
        <w:rPr>
          <w:rFonts w:hint="eastAsia" w:ascii="仿宋" w:hAnsi="仿宋" w:eastAsia="仿宋" w:cs="仿宋"/>
          <w:sz w:val="32"/>
          <w:szCs w:val="32"/>
          <w:lang w:val="en-US" w:eastAsia="zh-CN"/>
        </w:rPr>
        <w:t>11</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日下午17时30分（北京时间，法定节假日除外），逾期不再受理。</w:t>
      </w:r>
    </w:p>
    <w:p w14:paraId="470353C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5B23C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01D57A8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75CB10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分前（北京时间），逾期未提交报价文件者视为自动放弃本项目报价资格。</w:t>
      </w:r>
    </w:p>
    <w:p w14:paraId="0A3CF96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6037801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4C3AA0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分前（北京时间）；</w:t>
      </w:r>
    </w:p>
    <w:p w14:paraId="00365C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09845F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2CC017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05EE9B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43A140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331F7A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59A4D94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430872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4BDE7D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3474FD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72B070F">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18BA70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p>
    <w:p w14:paraId="4375762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C4386C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159524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15A73267">
      <w:pPr>
        <w:rPr>
          <w:rFonts w:hint="eastAsia" w:hAnsi="宋体" w:cs="宋体"/>
          <w:sz w:val="44"/>
        </w:rPr>
      </w:pPr>
      <w:bookmarkStart w:id="14" w:name="_Toc356491306"/>
      <w:r>
        <w:rPr>
          <w:rFonts w:hint="eastAsia"/>
        </w:rPr>
        <w:br w:type="page"/>
      </w:r>
      <w:bookmarkStart w:id="15" w:name="_Toc29613"/>
      <w:bookmarkStart w:id="16" w:name="_Toc40089789"/>
    </w:p>
    <w:p w14:paraId="4A454759">
      <w:pPr>
        <w:pStyle w:val="3"/>
        <w:adjustRightInd w:val="0"/>
        <w:snapToGrid w:val="0"/>
        <w:spacing w:line="560" w:lineRule="exact"/>
        <w:rPr>
          <w:rFonts w:hint="eastAsia" w:hAnsi="宋体" w:cs="宋体"/>
          <w:sz w:val="44"/>
        </w:rPr>
      </w:pPr>
      <w:bookmarkStart w:id="17" w:name="_Toc18001"/>
      <w:r>
        <w:rPr>
          <w:rFonts w:hint="eastAsia" w:hAnsi="宋体" w:cs="宋体"/>
          <w:sz w:val="44"/>
        </w:rPr>
        <w:t>第二部分  开标、评标、定标</w:t>
      </w:r>
      <w:bookmarkEnd w:id="17"/>
    </w:p>
    <w:p w14:paraId="5ECF086F">
      <w:pPr>
        <w:adjustRightInd w:val="0"/>
        <w:snapToGrid w:val="0"/>
        <w:spacing w:line="560" w:lineRule="exact"/>
        <w:ind w:firstLine="640" w:firstLineChars="200"/>
        <w:rPr>
          <w:rFonts w:hint="eastAsia" w:ascii="黑体" w:hAnsi="黑体" w:eastAsia="黑体" w:cs="黑体"/>
          <w:sz w:val="32"/>
          <w:szCs w:val="32"/>
        </w:rPr>
      </w:pPr>
      <w:bookmarkStart w:id="18" w:name="_Toc325620714"/>
      <w:bookmarkStart w:id="19" w:name="_Toc332979555"/>
      <w:bookmarkStart w:id="20" w:name="_Toc29040"/>
    </w:p>
    <w:p w14:paraId="478361C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164A75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4179F75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7F12F9E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160B0F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1522AF5">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325620715"/>
      <w:bookmarkStart w:id="23" w:name="_Toc2717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0846CB4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1EF12734">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25620716"/>
      <w:bookmarkStart w:id="26" w:name="_Toc332979557"/>
      <w:r>
        <w:rPr>
          <w:rFonts w:hint="eastAsia" w:ascii="黑体" w:hAnsi="黑体" w:eastAsia="黑体" w:cs="黑体"/>
          <w:sz w:val="32"/>
          <w:szCs w:val="32"/>
        </w:rPr>
        <w:t>三、评审原则</w:t>
      </w:r>
      <w:bookmarkEnd w:id="24"/>
      <w:bookmarkEnd w:id="25"/>
      <w:bookmarkEnd w:id="26"/>
    </w:p>
    <w:p w14:paraId="2479C9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F34755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4A8660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203B619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211B0F7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262DBBA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3859518">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76B58ADD">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2D9D3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31EFFF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574F3D9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6E46FAA6">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40AB65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1A019075">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490F871C">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3BF164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04C5E10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3657B2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5D60E4A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92FE37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6D35D9B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5EE35F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5E9A3C7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5E0FAB3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1A27C64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02EE6A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0F6D59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7121CD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38C808EA">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D0AD83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541697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1B3168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E74302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5A69273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F120C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427921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3C0A94EB">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FFC6E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B7E42F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5DCD1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3539ED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6A02B41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04C2CF1D">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9044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99A3E94">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D5F9B7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47DC0D0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5FEDB05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C930D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706BEA8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77103B30">
      <w:pPr>
        <w:adjustRightInd w:val="0"/>
        <w:snapToGrid w:val="0"/>
        <w:spacing w:line="540" w:lineRule="exact"/>
        <w:ind w:firstLine="640" w:firstLineChars="200"/>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44BBA908">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6E5076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1FEBF54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3A2CFF8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6B54B9D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C6B0D8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21F1EC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91BED0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1F6051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4D25504F">
      <w:pPr>
        <w:adjustRightInd w:val="0"/>
        <w:snapToGrid w:val="0"/>
        <w:spacing w:line="540" w:lineRule="exact"/>
        <w:ind w:firstLine="640" w:firstLineChars="200"/>
        <w:rPr>
          <w:rFonts w:hint="eastAsia" w:ascii="黑体" w:hAnsi="黑体" w:eastAsia="黑体" w:cs="黑体"/>
          <w:sz w:val="32"/>
          <w:szCs w:val="32"/>
        </w:rPr>
      </w:pPr>
      <w:bookmarkStart w:id="33" w:name="_Toc325620719"/>
      <w:bookmarkStart w:id="34" w:name="_Toc332979560"/>
      <w:bookmarkStart w:id="35" w:name="_Toc3341"/>
      <w:r>
        <w:rPr>
          <w:rFonts w:hint="eastAsia" w:ascii="黑体" w:hAnsi="黑体" w:eastAsia="黑体" w:cs="黑体"/>
          <w:sz w:val="32"/>
          <w:szCs w:val="32"/>
        </w:rPr>
        <w:t>六、中标通知书</w:t>
      </w:r>
      <w:bookmarkEnd w:id="33"/>
      <w:bookmarkEnd w:id="34"/>
      <w:bookmarkEnd w:id="35"/>
    </w:p>
    <w:p w14:paraId="2B86C87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CC5F21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0E573A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18290"/>
      <w:bookmarkStart w:id="37" w:name="_Toc332979561"/>
    </w:p>
    <w:p w14:paraId="2EBBB3DC">
      <w:pPr>
        <w:widowControl/>
        <w:jc w:val="left"/>
      </w:pPr>
      <w:r>
        <w:br w:type="page"/>
      </w:r>
    </w:p>
    <w:p w14:paraId="71EFBDA2">
      <w:pPr>
        <w:pStyle w:val="3"/>
        <w:adjustRightInd w:val="0"/>
        <w:snapToGrid w:val="0"/>
        <w:spacing w:line="560" w:lineRule="exact"/>
        <w:rPr>
          <w:rFonts w:hint="eastAsia" w:hAnsi="宋体" w:cs="宋体"/>
          <w:sz w:val="44"/>
        </w:rPr>
      </w:pPr>
      <w:bookmarkStart w:id="38" w:name="_Toc28108"/>
      <w:r>
        <w:rPr>
          <w:rFonts w:hint="eastAsia" w:hAnsi="宋体" w:cs="宋体"/>
          <w:sz w:val="44"/>
        </w:rPr>
        <w:t>第三部分 授予合同</w:t>
      </w:r>
      <w:bookmarkEnd w:id="36"/>
      <w:bookmarkEnd w:id="37"/>
      <w:bookmarkEnd w:id="38"/>
    </w:p>
    <w:p w14:paraId="154AF155">
      <w:pPr>
        <w:adjustRightInd w:val="0"/>
        <w:snapToGrid w:val="0"/>
        <w:spacing w:line="560" w:lineRule="exact"/>
        <w:ind w:firstLine="640" w:firstLineChars="200"/>
        <w:rPr>
          <w:rFonts w:hint="eastAsia" w:ascii="黑体" w:hAnsi="黑体" w:eastAsia="黑体" w:cs="黑体"/>
          <w:sz w:val="32"/>
          <w:szCs w:val="32"/>
        </w:rPr>
      </w:pPr>
      <w:bookmarkStart w:id="39" w:name="_Toc325620721"/>
      <w:bookmarkStart w:id="40" w:name="_Toc332979562"/>
      <w:bookmarkStart w:id="41" w:name="_Toc8997"/>
    </w:p>
    <w:p w14:paraId="7718F88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40466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07CA2F7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728BF924">
      <w:pPr>
        <w:adjustRightInd w:val="0"/>
        <w:snapToGrid w:val="0"/>
        <w:spacing w:line="560" w:lineRule="exact"/>
        <w:ind w:firstLine="640" w:firstLineChars="200"/>
        <w:rPr>
          <w:rFonts w:hint="eastAsia" w:ascii="黑体" w:hAnsi="黑体" w:eastAsia="黑体" w:cs="黑体"/>
          <w:sz w:val="32"/>
          <w:szCs w:val="32"/>
        </w:rPr>
      </w:pPr>
      <w:bookmarkStart w:id="42" w:name="_Toc332979563"/>
      <w:bookmarkStart w:id="43" w:name="_Toc16534"/>
      <w:bookmarkStart w:id="44" w:name="_Toc325620722"/>
      <w:r>
        <w:rPr>
          <w:rFonts w:hint="eastAsia" w:ascii="黑体" w:hAnsi="黑体" w:eastAsia="黑体" w:cs="黑体"/>
          <w:sz w:val="32"/>
          <w:szCs w:val="32"/>
        </w:rPr>
        <w:t>二、合同格式</w:t>
      </w:r>
      <w:bookmarkEnd w:id="42"/>
      <w:bookmarkEnd w:id="43"/>
      <w:bookmarkEnd w:id="44"/>
    </w:p>
    <w:p w14:paraId="7EE1BF2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56F3CB8">
      <w:pPr>
        <w:rPr>
          <w:rFonts w:hint="eastAsia" w:ascii="仿宋_GB2312" w:hAnsi="仿宋_GB2312" w:eastAsia="仿宋_GB2312" w:cs="仿宋_GB2312"/>
        </w:rPr>
      </w:pPr>
    </w:p>
    <w:p w14:paraId="07793AEF">
      <w:pPr>
        <w:rPr>
          <w:rFonts w:hint="eastAsia" w:ascii="仿宋_GB2312" w:hAnsi="仿宋_GB2312" w:eastAsia="仿宋_GB2312" w:cs="仿宋_GB2312"/>
        </w:rPr>
      </w:pPr>
    </w:p>
    <w:p w14:paraId="50D69F5E">
      <w:pPr>
        <w:rPr>
          <w:rFonts w:hint="eastAsia" w:ascii="仿宋_GB2312" w:hAnsi="仿宋_GB2312" w:eastAsia="仿宋_GB2312" w:cs="仿宋_GB2312"/>
        </w:rPr>
      </w:pPr>
    </w:p>
    <w:bookmarkEnd w:id="11"/>
    <w:bookmarkEnd w:id="12"/>
    <w:bookmarkEnd w:id="13"/>
    <w:bookmarkEnd w:id="14"/>
    <w:bookmarkEnd w:id="15"/>
    <w:bookmarkEnd w:id="16"/>
    <w:p w14:paraId="54ACA9FF">
      <w:pPr>
        <w:widowControl/>
        <w:adjustRightInd w:val="0"/>
        <w:snapToGrid w:val="0"/>
        <w:spacing w:line="420" w:lineRule="auto"/>
        <w:jc w:val="center"/>
        <w:rPr>
          <w:rFonts w:hint="eastAsia" w:ascii="仿宋_GB2312" w:hAnsi="仿宋_GB2312" w:eastAsia="仿宋_GB2312" w:cs="仿宋_GB2312"/>
          <w:b/>
          <w:kern w:val="0"/>
          <w:sz w:val="36"/>
          <w:szCs w:val="36"/>
        </w:rPr>
      </w:pPr>
    </w:p>
    <w:p w14:paraId="7F027519">
      <w:pPr>
        <w:widowControl/>
        <w:adjustRightInd w:val="0"/>
        <w:snapToGrid w:val="0"/>
        <w:spacing w:line="420" w:lineRule="auto"/>
        <w:jc w:val="center"/>
        <w:rPr>
          <w:rFonts w:hint="eastAsia" w:ascii="仿宋_GB2312" w:hAnsi="仿宋_GB2312" w:eastAsia="仿宋_GB2312" w:cs="仿宋_GB2312"/>
          <w:b/>
          <w:kern w:val="0"/>
          <w:sz w:val="36"/>
          <w:szCs w:val="36"/>
        </w:rPr>
      </w:pPr>
    </w:p>
    <w:p w14:paraId="1C533BA4">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023CA49">
      <w:pPr>
        <w:rPr>
          <w:b/>
          <w:bCs w:val="0"/>
          <w:sz w:val="36"/>
          <w:szCs w:val="36"/>
        </w:rPr>
      </w:pPr>
      <w:r>
        <w:rPr>
          <w:rFonts w:hint="eastAsia"/>
          <w:b/>
          <w:bCs w:val="0"/>
          <w:sz w:val="36"/>
          <w:szCs w:val="36"/>
        </w:rPr>
        <w:t>附件</w:t>
      </w:r>
    </w:p>
    <w:p w14:paraId="4F80DE94">
      <w:pPr>
        <w:adjustRightInd w:val="0"/>
        <w:snapToGrid w:val="0"/>
        <w:spacing w:line="520" w:lineRule="exact"/>
        <w:ind w:firstLine="883" w:firstLineChars="200"/>
        <w:jc w:val="center"/>
        <w:rPr>
          <w:rFonts w:hint="default"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2025级学生消防疏散演练培训项目合同</w:t>
      </w:r>
    </w:p>
    <w:p w14:paraId="6D8429BA">
      <w:pPr>
        <w:adjustRightInd w:val="0"/>
        <w:snapToGrid w:val="0"/>
        <w:spacing w:line="560" w:lineRule="exact"/>
        <w:ind w:firstLine="883" w:firstLineChars="200"/>
        <w:jc w:val="center"/>
        <w:rPr>
          <w:rFonts w:hint="eastAsia" w:asciiTheme="majorEastAsia" w:hAnsiTheme="majorEastAsia" w:eastAsiaTheme="majorEastAsia" w:cstheme="majorEastAsia"/>
          <w:b/>
          <w:bCs w:val="0"/>
          <w:sz w:val="44"/>
          <w:szCs w:val="44"/>
        </w:rPr>
      </w:pPr>
    </w:p>
    <w:p w14:paraId="77FC8258">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2D21509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721EB7E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1F821873">
      <w:pPr>
        <w:adjustRightInd w:val="0"/>
        <w:snapToGrid w:val="0"/>
        <w:spacing w:line="52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甲、乙双方    年    月    日依据</w:t>
      </w:r>
      <w:r>
        <w:rPr>
          <w:rFonts w:hint="eastAsia" w:ascii="仿宋" w:hAnsi="仿宋" w:eastAsia="仿宋" w:cs="仿宋"/>
          <w:sz w:val="32"/>
          <w:szCs w:val="32"/>
          <w:lang w:val="en-US" w:eastAsia="zh-CN"/>
        </w:rPr>
        <w:t>2025级学生消防疏散演练培训项目</w:t>
      </w:r>
      <w:r>
        <w:rPr>
          <w:rFonts w:hint="eastAsia" w:ascii="仿宋" w:hAnsi="仿宋" w:eastAsia="仿宋" w:cs="仿宋"/>
          <w:sz w:val="32"/>
          <w:szCs w:val="32"/>
        </w:rPr>
        <w:t>（项目编号：            ）根据《中华人民共和国民法典》、《中华人民共和国政府采购法》等相关法律法规及竞争性磋商采购结果及磋商文件的要求，遵循平等、自愿、公平和诚实信用原则，经协商一致，达成如下合同：</w:t>
      </w:r>
    </w:p>
    <w:p w14:paraId="5CF0AD3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18332FF1">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EC2F32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17F75818">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06FB4F4A">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721D70B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  </w:t>
      </w:r>
    </w:p>
    <w:p w14:paraId="6E7939F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3BB0FEA9">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 xml:space="preserve">交货期：合同签订之日起30天内完成供货、安装调试，验收合格并能正常使用。    </w:t>
      </w:r>
    </w:p>
    <w:p w14:paraId="10267C1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2F72C736">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6151221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09553B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7BB8CC3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7B7F8A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66F1A6D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5F9B866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6C805C5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136322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5D236846">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3264214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465E08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657B356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42BD4FF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3B2A25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270B6A2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7BF445F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652DE35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2C78225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7CAC00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58364EA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3674EC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3EAD9040">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383B2EE">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0E741979">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1701F59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4137C2B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133632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214535F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7734B64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C4272D4">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C3BF42C">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03132EEE">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11FC06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0C7F07E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005F8BA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6C7D51D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1EBAA77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79B64A3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614A8B6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03D2E3D6">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4C7B2E0E">
      <w:bookmarkStart w:id="45" w:name="_Toc356490388"/>
      <w:bookmarkStart w:id="46" w:name="_Toc356491327"/>
      <w:bookmarkStart w:id="47" w:name="_Toc325620723"/>
      <w:bookmarkStart w:id="48" w:name="_Toc40089798"/>
      <w:bookmarkStart w:id="49" w:name="_Toc905"/>
    </w:p>
    <w:p w14:paraId="2CA2BA76"/>
    <w:p w14:paraId="79D7FF81"/>
    <w:p w14:paraId="6E71F25E"/>
    <w:p w14:paraId="246BFFC1"/>
    <w:p w14:paraId="5E3F4F7A"/>
    <w:p w14:paraId="3DD8D649"/>
    <w:p w14:paraId="42A175A0"/>
    <w:p w14:paraId="472A636D"/>
    <w:p w14:paraId="40352071"/>
    <w:p w14:paraId="512A72B4"/>
    <w:p w14:paraId="647F538E"/>
    <w:p w14:paraId="03B56B92"/>
    <w:p w14:paraId="61EC729D"/>
    <w:p w14:paraId="46F5E22D">
      <w:pPr>
        <w:pStyle w:val="3"/>
        <w:adjustRightInd w:val="0"/>
        <w:snapToGrid w:val="0"/>
        <w:spacing w:line="560" w:lineRule="exact"/>
        <w:rPr>
          <w:rFonts w:hint="eastAsia" w:hAnsi="宋体" w:cs="宋体"/>
          <w:sz w:val="44"/>
        </w:rPr>
      </w:pPr>
      <w:bookmarkStart w:id="50" w:name="_Toc30946"/>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1F2BCD3">
      <w:pPr>
        <w:adjustRightInd w:val="0"/>
        <w:snapToGrid w:val="0"/>
        <w:spacing w:line="560" w:lineRule="exact"/>
        <w:ind w:firstLine="640" w:firstLineChars="200"/>
        <w:rPr>
          <w:rFonts w:hint="eastAsia" w:ascii="黑体" w:hAnsi="黑体" w:eastAsia="黑体" w:cs="黑体"/>
          <w:sz w:val="32"/>
          <w:szCs w:val="32"/>
        </w:rPr>
      </w:pPr>
      <w:bookmarkStart w:id="51" w:name="_Toc425948677"/>
    </w:p>
    <w:p w14:paraId="3842DABF">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77CEA108">
      <w:pPr>
        <w:adjustRightInd w:val="0"/>
        <w:snapToGrid w:val="0"/>
        <w:spacing w:line="560" w:lineRule="exact"/>
        <w:ind w:firstLine="640" w:firstLineChars="200"/>
        <w:jc w:val="left"/>
        <w:rPr>
          <w:rFonts w:hint="eastAsia" w:ascii="仿宋" w:hAnsi="仿宋" w:eastAsia="仿宋" w:cs="仿宋"/>
          <w:b/>
          <w:bCs w:val="0"/>
          <w:sz w:val="44"/>
          <w:szCs w:val="44"/>
          <w:lang w:eastAsia="zh-CN"/>
        </w:rPr>
      </w:pPr>
      <w:r>
        <w:rPr>
          <w:rFonts w:hint="eastAsia" w:ascii="仿宋" w:hAnsi="仿宋" w:eastAsia="仿宋" w:cs="仿宋"/>
          <w:sz w:val="32"/>
          <w:szCs w:val="32"/>
        </w:rPr>
        <w:t>1.采购项目名称：</w:t>
      </w:r>
      <w:r>
        <w:rPr>
          <w:rFonts w:hint="eastAsia" w:ascii="仿宋" w:hAnsi="仿宋" w:eastAsia="仿宋" w:cs="仿宋"/>
          <w:sz w:val="32"/>
          <w:szCs w:val="32"/>
          <w:lang w:val="en-US" w:eastAsia="zh-CN"/>
        </w:rPr>
        <w:t>2025级学生消防疏散演练培训项目（三次招标）</w:t>
      </w:r>
    </w:p>
    <w:p w14:paraId="2544DAAA">
      <w:pPr>
        <w:adjustRightInd w:val="0"/>
        <w:snapToGrid w:val="0"/>
        <w:spacing w:line="520" w:lineRule="exact"/>
        <w:ind w:firstLine="640" w:firstLineChars="200"/>
        <w:rPr>
          <w:rFonts w:hint="eastAsia" w:ascii="仿宋" w:hAnsi="仿宋" w:eastAsia="仿宋" w:cs="仿宋"/>
          <w:sz w:val="32"/>
          <w:szCs w:val="32"/>
          <w:shd w:val="clear" w:color="auto" w:fill="FFFF00"/>
          <w:lang w:val="en-US" w:eastAsia="zh-CN"/>
        </w:rPr>
      </w:pPr>
      <w:r>
        <w:rPr>
          <w:rFonts w:hint="eastAsia" w:ascii="仿宋" w:hAnsi="仿宋" w:eastAsia="仿宋" w:cs="仿宋"/>
          <w:sz w:val="32"/>
          <w:szCs w:val="32"/>
        </w:rPr>
        <w:t>2.采购项目编号：HNWJY-FW2025032</w:t>
      </w:r>
    </w:p>
    <w:p w14:paraId="48608E6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12000</w:t>
      </w:r>
      <w:r>
        <w:rPr>
          <w:rFonts w:hint="eastAsia" w:ascii="仿宋" w:hAnsi="仿宋" w:eastAsia="仿宋" w:cs="仿宋"/>
          <w:sz w:val="32"/>
          <w:szCs w:val="32"/>
        </w:rPr>
        <w:t>.00元</w:t>
      </w:r>
    </w:p>
    <w:p w14:paraId="624CD8A5">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392026D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1.质保期：一年。</w:t>
      </w:r>
    </w:p>
    <w:p w14:paraId="217E7AA5">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0C33C770">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rPr>
        <w:t>3.</w:t>
      </w:r>
      <w:r>
        <w:rPr>
          <w:rFonts w:hint="eastAsia" w:ascii="仿宋" w:hAnsi="仿宋" w:eastAsia="仿宋" w:cs="仿宋"/>
          <w:sz w:val="32"/>
          <w:szCs w:val="32"/>
        </w:rPr>
        <w:t>项目完成期限：合同签订后30天内。</w:t>
      </w:r>
    </w:p>
    <w:p w14:paraId="1E0B1930">
      <w:pPr>
        <w:adjustRightInd w:val="0"/>
        <w:snapToGrid w:val="0"/>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三、项目服务需求</w:t>
      </w:r>
    </w:p>
    <w:p w14:paraId="2A7E8E42">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w:t>
      </w:r>
      <w:r>
        <w:rPr>
          <w:rFonts w:hint="default" w:ascii="仿宋" w:hAnsi="仿宋" w:eastAsia="仿宋" w:cs="仿宋"/>
          <w:sz w:val="32"/>
          <w:szCs w:val="32"/>
          <w:lang w:val="en-US" w:eastAsia="zh-CN"/>
        </w:rPr>
        <w:t>内容要求</w:t>
      </w:r>
    </w:p>
    <w:p w14:paraId="2AD17821">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培训机构应根据场地实际进行事先彩排，组织好</w:t>
      </w:r>
      <w:r>
        <w:rPr>
          <w:rFonts w:hint="default" w:ascii="仿宋" w:hAnsi="仿宋" w:eastAsia="仿宋" w:cs="仿宋"/>
          <w:sz w:val="32"/>
          <w:szCs w:val="32"/>
          <w:lang w:val="en-US" w:eastAsia="zh-CN"/>
        </w:rPr>
        <w:t>25级学生</w:t>
      </w:r>
      <w:r>
        <w:rPr>
          <w:rFonts w:hint="eastAsia" w:ascii="仿宋" w:hAnsi="仿宋" w:eastAsia="仿宋" w:cs="仿宋"/>
          <w:sz w:val="32"/>
          <w:szCs w:val="32"/>
          <w:lang w:val="en-US" w:eastAsia="zh-CN"/>
        </w:rPr>
        <w:t>当日消防疏散演练</w:t>
      </w:r>
      <w:r>
        <w:rPr>
          <w:rFonts w:hint="default" w:ascii="仿宋" w:hAnsi="仿宋" w:eastAsia="仿宋" w:cs="仿宋"/>
          <w:sz w:val="32"/>
          <w:szCs w:val="32"/>
          <w:lang w:val="en-US" w:eastAsia="zh-CN"/>
        </w:rPr>
        <w:t>各个环节，包括</w:t>
      </w:r>
      <w:r>
        <w:rPr>
          <w:rFonts w:hint="eastAsia" w:ascii="仿宋" w:hAnsi="仿宋" w:eastAsia="仿宋" w:cs="仿宋"/>
          <w:sz w:val="32"/>
          <w:szCs w:val="32"/>
          <w:lang w:val="en-US" w:eastAsia="zh-CN"/>
        </w:rPr>
        <w:t>模拟真实火灾场景，教授组织疏散逃生程序和疏散逃生相关技能，并现场讲解灭火器使用。尤其在演练培训过程中有义务强化演练培训过程中的安全措施，确保演练培训万无一失。</w:t>
      </w:r>
    </w:p>
    <w:p w14:paraId="6A9B84D7">
      <w:pPr>
        <w:adjustRightInd w:val="0"/>
        <w:snapToGrid w:val="0"/>
        <w:spacing w:line="560" w:lineRule="exact"/>
        <w:ind w:firstLine="640" w:firstLineChars="200"/>
        <w:jc w:val="left"/>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2.其他要求</w:t>
      </w:r>
    </w:p>
    <w:p w14:paraId="6D698C16">
      <w:pPr>
        <w:adjustRightInd w:val="0"/>
        <w:snapToGrid w:val="0"/>
        <w:spacing w:line="560" w:lineRule="exact"/>
        <w:ind w:firstLine="640" w:firstLineChars="200"/>
        <w:jc w:val="left"/>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t>培训团队需有组织消防疏散演练活动的相关经验，教学和组织疏散要结合场地实际和安全需求开展，切实做好演练所需的道具和设施、设备准备工作和事前、事中、事后沟通工作，确保组织流畅、培训有力、效果明显。</w:t>
      </w:r>
    </w:p>
    <w:p w14:paraId="6CF43105">
      <w:pPr>
        <w:rPr>
          <w:rFonts w:hint="eastAsia" w:ascii="仿宋" w:hAnsi="仿宋" w:eastAsia="仿宋" w:cs="仿宋"/>
          <w:bCs/>
          <w:kern w:val="0"/>
          <w:sz w:val="32"/>
          <w:szCs w:val="32"/>
          <w:lang w:val="en-US" w:eastAsia="zh-CN" w:bidi="ar-SA"/>
        </w:rPr>
      </w:pPr>
    </w:p>
    <w:p w14:paraId="7EF9B405">
      <w:pPr>
        <w:rPr>
          <w:rFonts w:hint="eastAsia" w:ascii="仿宋" w:hAnsi="仿宋" w:eastAsia="仿宋" w:cs="仿宋"/>
          <w:bCs/>
          <w:kern w:val="0"/>
          <w:sz w:val="32"/>
          <w:szCs w:val="32"/>
          <w:lang w:val="en-US" w:eastAsia="zh-CN" w:bidi="ar-SA"/>
        </w:rPr>
      </w:pPr>
    </w:p>
    <w:p w14:paraId="0D8125B7">
      <w:pPr>
        <w:rPr>
          <w:rFonts w:hint="eastAsia" w:ascii="仿宋" w:hAnsi="仿宋" w:eastAsia="仿宋" w:cs="仿宋"/>
          <w:bCs/>
          <w:kern w:val="0"/>
          <w:sz w:val="32"/>
          <w:szCs w:val="32"/>
          <w:lang w:val="en-US" w:eastAsia="zh-CN" w:bidi="ar-SA"/>
        </w:rPr>
      </w:pPr>
    </w:p>
    <w:p w14:paraId="07A901BD">
      <w:pPr>
        <w:pStyle w:val="3"/>
        <w:rPr>
          <w:rFonts w:hint="eastAsia" w:hAnsi="宋体" w:cs="宋体"/>
          <w:sz w:val="44"/>
        </w:rPr>
      </w:pPr>
      <w:bookmarkStart w:id="52" w:name="_Toc40089799"/>
      <w:bookmarkStart w:id="53" w:name="_Toc21799"/>
      <w:bookmarkStart w:id="54" w:name="_Toc10043"/>
      <w:r>
        <w:rPr>
          <w:rFonts w:hint="eastAsia" w:hAnsi="宋体" w:cs="宋体"/>
          <w:sz w:val="44"/>
        </w:rPr>
        <w:t>第五部分 报价文件格式</w:t>
      </w:r>
      <w:bookmarkEnd w:id="51"/>
      <w:bookmarkEnd w:id="52"/>
      <w:bookmarkEnd w:id="53"/>
      <w:bookmarkEnd w:id="54"/>
    </w:p>
    <w:p w14:paraId="79B472F1">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1AAA8C1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1BCD815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35E87DF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334400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7688E5DE">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7CE75E9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5325E60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6FF6ACE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55303C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4C744A6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.★技术响应表（详见附件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245714E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.投标货物产品图片等证明货物的合格性和符合谈判文件规定的技术资料。</w:t>
      </w:r>
    </w:p>
    <w:p w14:paraId="3BCABB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.供应商或制造商在采购人所属地区的售后服务维修机构数量及分布情况（如有）。</w:t>
      </w:r>
    </w:p>
    <w:p w14:paraId="6B7BFA4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.技术服务、技术培训、售后服务的内容和措施（如有）。</w:t>
      </w:r>
    </w:p>
    <w:p w14:paraId="0E3D4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5FEB79C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67AB56B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332B0772">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4C96D2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0E6CD7E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00A424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34079363">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1AE0B31">
      <w:pPr>
        <w:rPr>
          <w:rFonts w:hint="eastAsia" w:ascii="方正公文黑体" w:hAnsi="方正公文黑体" w:eastAsia="方正公文黑体" w:cs="方正公文黑体"/>
          <w:sz w:val="36"/>
          <w:szCs w:val="36"/>
        </w:rPr>
      </w:pPr>
      <w:bookmarkStart w:id="55" w:name="_Toc40089800"/>
      <w:bookmarkStart w:id="56" w:name="_Toc14759"/>
      <w:bookmarkStart w:id="57" w:name="_Toc356490394"/>
      <w:bookmarkStart w:id="58" w:name="_Toc356491342"/>
      <w:r>
        <w:rPr>
          <w:rFonts w:hint="eastAsia" w:ascii="方正公文黑体" w:hAnsi="方正公文黑体" w:eastAsia="方正公文黑体" w:cs="方正公文黑体"/>
          <w:sz w:val="36"/>
          <w:szCs w:val="36"/>
        </w:rPr>
        <w:t>附件</w:t>
      </w:r>
      <w:bookmarkEnd w:id="55"/>
      <w:bookmarkEnd w:id="56"/>
    </w:p>
    <w:p w14:paraId="2CF02E0E">
      <w:pPr>
        <w:jc w:val="center"/>
        <w:rPr>
          <w:rFonts w:hint="eastAsia" w:ascii="仿宋_GB2312" w:hAnsi="仿宋_GB2312" w:eastAsia="仿宋_GB2312" w:cs="仿宋_GB2312"/>
          <w:b/>
        </w:rPr>
      </w:pPr>
    </w:p>
    <w:p w14:paraId="1523A9B7">
      <w:pPr>
        <w:jc w:val="center"/>
        <w:rPr>
          <w:rFonts w:hint="eastAsia" w:ascii="仿宋_GB2312" w:hAnsi="仿宋_GB2312" w:eastAsia="仿宋_GB2312" w:cs="仿宋_GB2312"/>
          <w:b/>
        </w:rPr>
      </w:pPr>
    </w:p>
    <w:p w14:paraId="14328C6A">
      <w:pPr>
        <w:jc w:val="center"/>
        <w:rPr>
          <w:rFonts w:hint="eastAsia" w:ascii="仿宋_GB2312" w:hAnsi="仿宋_GB2312" w:eastAsia="仿宋_GB2312" w:cs="仿宋_GB2312"/>
          <w:b/>
        </w:rPr>
      </w:pPr>
    </w:p>
    <w:p w14:paraId="72417FCE">
      <w:pPr>
        <w:jc w:val="center"/>
        <w:rPr>
          <w:rFonts w:hint="eastAsia" w:ascii="仿宋_GB2312" w:hAnsi="仿宋_GB2312" w:eastAsia="仿宋_GB2312" w:cs="仿宋_GB2312"/>
          <w:b/>
        </w:rPr>
      </w:pPr>
    </w:p>
    <w:p w14:paraId="55D0FA5B">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D2168AC">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15B972BE">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067397DA">
      <w:pPr>
        <w:rPr>
          <w:rFonts w:hint="eastAsia" w:ascii="仿宋_GB2312" w:hAnsi="仿宋_GB2312" w:eastAsia="仿宋_GB2312" w:cs="仿宋_GB2312"/>
        </w:rPr>
      </w:pPr>
    </w:p>
    <w:p w14:paraId="1B953BD9">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725A968">
      <w:pPr>
        <w:rPr>
          <w:rFonts w:hint="eastAsia" w:ascii="仿宋_GB2312" w:hAnsi="仿宋_GB2312" w:eastAsia="仿宋_GB2312" w:cs="仿宋_GB2312"/>
        </w:rPr>
      </w:pPr>
    </w:p>
    <w:p w14:paraId="0AE0CFC1">
      <w:pPr>
        <w:rPr>
          <w:rFonts w:hint="eastAsia" w:ascii="仿宋_GB2312" w:hAnsi="仿宋_GB2312" w:eastAsia="仿宋_GB2312" w:cs="仿宋_GB2312"/>
        </w:rPr>
      </w:pPr>
    </w:p>
    <w:p w14:paraId="6D8ED1D6">
      <w:pPr>
        <w:jc w:val="center"/>
        <w:rPr>
          <w:rFonts w:hint="eastAsia" w:ascii="仿宋_GB2312" w:hAnsi="仿宋_GB2312" w:eastAsia="仿宋_GB2312" w:cs="仿宋_GB2312"/>
          <w:b/>
          <w:bCs w:val="0"/>
          <w:sz w:val="52"/>
          <w:szCs w:val="52"/>
        </w:rPr>
      </w:pPr>
      <w:bookmarkStart w:id="65" w:name="_Toc17456"/>
      <w:bookmarkStart w:id="66" w:name="_Toc40089805"/>
    </w:p>
    <w:p w14:paraId="1B14FDD3">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F5A3D87">
      <w:pPr>
        <w:rPr>
          <w:rFonts w:hint="eastAsia" w:ascii="仿宋_GB2312" w:hAnsi="仿宋_GB2312" w:eastAsia="仿宋_GB2312" w:cs="仿宋_GB2312"/>
        </w:rPr>
      </w:pPr>
    </w:p>
    <w:p w14:paraId="13F72E86">
      <w:pPr>
        <w:rPr>
          <w:rFonts w:hint="eastAsia" w:ascii="仿宋_GB2312" w:hAnsi="仿宋_GB2312" w:eastAsia="仿宋_GB2312" w:cs="仿宋_GB2312"/>
        </w:rPr>
      </w:pPr>
    </w:p>
    <w:p w14:paraId="0CC0934A">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52DF31B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5783C772">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5874B8F">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26AA369">
      <w:r>
        <w:rPr>
          <w:rFonts w:hint="eastAsia" w:ascii="仿宋_GB2312" w:hAnsi="仿宋_GB2312" w:eastAsia="仿宋_GB2312" w:cs="仿宋_GB2312"/>
        </w:rPr>
        <w:br w:type="page"/>
      </w:r>
      <w:bookmarkStart w:id="71" w:name="_Toc40089808"/>
      <w:bookmarkStart w:id="72" w:name="_Toc25558"/>
    </w:p>
    <w:p w14:paraId="300BD3BA">
      <w:pPr>
        <w:pStyle w:val="3"/>
        <w:spacing w:line="240" w:lineRule="auto"/>
        <w:rPr>
          <w:rFonts w:hint="eastAsia" w:ascii="仿宋_GB2312" w:hAnsi="仿宋_GB2312" w:eastAsia="仿宋_GB2312" w:cs="仿宋_GB2312"/>
          <w:szCs w:val="36"/>
        </w:rPr>
      </w:pPr>
      <w:bookmarkStart w:id="73" w:name="_Toc28881"/>
      <w:r>
        <w:rPr>
          <w:rFonts w:hint="eastAsia"/>
        </w:rPr>
        <w:t>一、商务部分</w:t>
      </w:r>
      <w:bookmarkEnd w:id="73"/>
    </w:p>
    <w:p w14:paraId="50C66594">
      <w:pPr>
        <w:rPr>
          <w:rFonts w:hint="eastAsia" w:ascii="仿宋_GB2312" w:hAnsi="仿宋_GB2312" w:eastAsia="仿宋_GB2312" w:cs="仿宋_GB2312"/>
          <w:b/>
          <w:sz w:val="36"/>
          <w:szCs w:val="36"/>
        </w:rPr>
      </w:pPr>
    </w:p>
    <w:p w14:paraId="6633C4E4">
      <w:pPr>
        <w:rPr>
          <w:rFonts w:hint="eastAsia" w:ascii="仿宋" w:hAnsi="仿宋" w:eastAsia="仿宋" w:cs="仿宋"/>
          <w:sz w:val="36"/>
          <w:szCs w:val="36"/>
        </w:rPr>
      </w:pPr>
      <w:bookmarkStart w:id="100" w:name="_GoBack"/>
      <w:r>
        <w:rPr>
          <w:rFonts w:hint="eastAsia" w:ascii="仿宋" w:hAnsi="仿宋" w:eastAsia="仿宋" w:cs="仿宋"/>
          <w:sz w:val="36"/>
          <w:szCs w:val="36"/>
        </w:rPr>
        <w:t>附件1</w:t>
      </w:r>
      <w:bookmarkEnd w:id="57"/>
      <w:bookmarkEnd w:id="58"/>
      <w:bookmarkEnd w:id="71"/>
      <w:bookmarkEnd w:id="72"/>
    </w:p>
    <w:p w14:paraId="6B154EC5">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 w:hAnsi="仿宋" w:eastAsia="仿宋" w:cs="仿宋"/>
          <w:szCs w:val="28"/>
        </w:rPr>
      </w:pPr>
      <w:r>
        <w:rPr>
          <w:rFonts w:hint="eastAsia" w:ascii="仿宋" w:hAnsi="仿宋" w:eastAsia="仿宋" w:cs="仿宋"/>
          <w:b/>
          <w:bCs w:val="0"/>
          <w:sz w:val="36"/>
          <w:szCs w:val="36"/>
        </w:rPr>
        <w:t>投标函</w:t>
      </w:r>
    </w:p>
    <w:p w14:paraId="2B7BC3A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Cs w:val="28"/>
        </w:rPr>
      </w:pPr>
      <w:r>
        <w:rPr>
          <w:rFonts w:hint="eastAsia" w:ascii="仿宋" w:hAnsi="仿宋" w:eastAsia="仿宋" w:cs="仿宋"/>
          <w:szCs w:val="28"/>
        </w:rPr>
        <w:t>海南卫生健康职业学院：</w:t>
      </w:r>
    </w:p>
    <w:p w14:paraId="460D4FF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经研究，我们决定参加</w:t>
      </w:r>
      <w:r>
        <w:rPr>
          <w:rFonts w:hint="eastAsia" w:ascii="仿宋" w:hAnsi="仿宋" w:eastAsia="仿宋" w:cs="仿宋"/>
          <w:szCs w:val="28"/>
          <w:u w:val="single"/>
        </w:rPr>
        <w:t xml:space="preserve">                                  </w:t>
      </w:r>
      <w:r>
        <w:rPr>
          <w:rFonts w:hint="eastAsia" w:ascii="仿宋" w:hAnsi="仿宋" w:eastAsia="仿宋" w:cs="仿宋"/>
          <w:szCs w:val="28"/>
        </w:rPr>
        <w:t>（项目名称/项目编号）并报价。为此，我方郑重声明以下诸点，负法律责任。</w:t>
      </w:r>
    </w:p>
    <w:p w14:paraId="07C13AA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1.我方提交的报价文件，正本一份，副本二份。</w:t>
      </w:r>
    </w:p>
    <w:p w14:paraId="1AF2F70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2.如果我方的报价文件被接受，我们将履行谈判文件中规定的每一项要求，并按我方报价文件中的承诺按期、保质、保量完成项目的实施。</w:t>
      </w:r>
    </w:p>
    <w:p w14:paraId="75FC68E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3.我们理解，最低报价不是中标的唯一条件，同时认可本次谈判文</w:t>
      </w:r>
    </w:p>
    <w:p w14:paraId="6F51C5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Cs w:val="28"/>
        </w:rPr>
      </w:pPr>
      <w:r>
        <w:rPr>
          <w:rFonts w:hint="eastAsia" w:ascii="仿宋" w:hAnsi="仿宋" w:eastAsia="仿宋" w:cs="仿宋"/>
          <w:szCs w:val="28"/>
        </w:rPr>
        <w:t>件中谈判小组选择中标候选人的方式和权利。</w:t>
      </w:r>
    </w:p>
    <w:p w14:paraId="2F211FB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4.我们承诺，报价文件不存在复制、粘贴谈判文件主要规格技术参数的情况。</w:t>
      </w:r>
    </w:p>
    <w:p w14:paraId="24CB1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5.我方已详细检查所有报价文件、附件以及所提供的参考文件，有模糊和误解产生的一切后果，由我方自负。</w:t>
      </w:r>
    </w:p>
    <w:p w14:paraId="1F5B1F1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6.报价文件在公开报价后</w:t>
      </w:r>
      <w:r>
        <w:rPr>
          <w:rFonts w:hint="eastAsia" w:ascii="仿宋" w:hAnsi="仿宋" w:eastAsia="仿宋" w:cs="仿宋"/>
          <w:szCs w:val="28"/>
          <w:u w:val="single"/>
        </w:rPr>
        <w:t>90</w:t>
      </w:r>
      <w:r>
        <w:rPr>
          <w:rFonts w:hint="eastAsia" w:ascii="仿宋" w:hAnsi="仿宋" w:eastAsia="仿宋" w:cs="仿宋"/>
          <w:szCs w:val="28"/>
        </w:rPr>
        <w:t>日内有效。</w:t>
      </w:r>
    </w:p>
    <w:p w14:paraId="05C50AA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7.我们同意按照谈判文件的要求，提供与递交报价文件有关的数据和资料。</w:t>
      </w:r>
    </w:p>
    <w:p w14:paraId="73376D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8.我方愿按《中华人民共和国民法典》履行自己的全部责任。</w:t>
      </w:r>
    </w:p>
    <w:p w14:paraId="307890F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Cs w:val="28"/>
        </w:rPr>
      </w:pPr>
    </w:p>
    <w:p w14:paraId="1C5D65D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地址：</w:t>
      </w:r>
    </w:p>
    <w:p w14:paraId="4617A47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邮政编码：</w:t>
      </w:r>
    </w:p>
    <w:p w14:paraId="140E5E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电话：</w:t>
      </w:r>
    </w:p>
    <w:p w14:paraId="0638F2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传真：</w:t>
      </w:r>
    </w:p>
    <w:p w14:paraId="51CA63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投标人全称（公章）：</w:t>
      </w:r>
    </w:p>
    <w:p w14:paraId="5C4A989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Cs w:val="28"/>
        </w:rPr>
      </w:pPr>
      <w:r>
        <w:rPr>
          <w:rFonts w:hint="eastAsia" w:ascii="仿宋" w:hAnsi="仿宋" w:eastAsia="仿宋" w:cs="仿宋"/>
          <w:szCs w:val="28"/>
        </w:rPr>
        <w:t xml:space="preserve">法定代表人或授权代理人签字：                                                 </w:t>
      </w:r>
    </w:p>
    <w:p w14:paraId="34CCFF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 w:hAnsi="仿宋" w:eastAsia="仿宋" w:cs="仿宋"/>
          <w:szCs w:val="28"/>
        </w:rPr>
      </w:pPr>
      <w:r>
        <w:rPr>
          <w:rFonts w:hint="eastAsia" w:ascii="仿宋" w:hAnsi="仿宋" w:eastAsia="仿宋" w:cs="仿宋"/>
          <w:szCs w:val="28"/>
        </w:rPr>
        <w:t>日  期：年   月   日</w:t>
      </w:r>
    </w:p>
    <w:p w14:paraId="377B2364">
      <w:pPr>
        <w:rPr>
          <w:rFonts w:hint="eastAsia" w:ascii="仿宋" w:hAnsi="仿宋" w:eastAsia="仿宋" w:cs="仿宋"/>
        </w:rPr>
      </w:pPr>
      <w:r>
        <w:rPr>
          <w:rFonts w:hint="eastAsia" w:ascii="仿宋" w:hAnsi="仿宋" w:eastAsia="仿宋" w:cs="仿宋"/>
          <w:sz w:val="24"/>
        </w:rPr>
        <w:br w:type="page"/>
      </w:r>
      <w:bookmarkStart w:id="74" w:name="_Toc323129568"/>
      <w:bookmarkStart w:id="75" w:name="_Toc323130135"/>
      <w:bookmarkStart w:id="76" w:name="_Toc325620729"/>
      <w:bookmarkStart w:id="77" w:name="_Toc356491343"/>
      <w:bookmarkStart w:id="78" w:name="_Toc40089809"/>
      <w:bookmarkStart w:id="79" w:name="_Toc26307"/>
      <w:r>
        <w:rPr>
          <w:rFonts w:hint="eastAsia" w:ascii="仿宋" w:hAnsi="仿宋" w:eastAsia="仿宋" w:cs="仿宋"/>
          <w:sz w:val="36"/>
          <w:szCs w:val="36"/>
        </w:rPr>
        <w:t>附件</w:t>
      </w:r>
      <w:bookmarkEnd w:id="74"/>
      <w:bookmarkEnd w:id="75"/>
      <w:r>
        <w:rPr>
          <w:rFonts w:hint="eastAsia" w:ascii="仿宋" w:hAnsi="仿宋" w:eastAsia="仿宋" w:cs="仿宋"/>
          <w:sz w:val="36"/>
          <w:szCs w:val="36"/>
        </w:rPr>
        <w:t>2</w:t>
      </w:r>
      <w:bookmarkEnd w:id="76"/>
      <w:bookmarkEnd w:id="77"/>
      <w:bookmarkEnd w:id="78"/>
      <w:bookmarkEnd w:id="79"/>
      <w:bookmarkStart w:id="80" w:name="_Toc356491344"/>
      <w:bookmarkStart w:id="81" w:name="_Toc356490395"/>
    </w:p>
    <w:p w14:paraId="3CCE4A1D">
      <w:pPr>
        <w:pStyle w:val="15"/>
        <w:spacing w:line="360" w:lineRule="auto"/>
        <w:jc w:val="center"/>
        <w:rPr>
          <w:rFonts w:hint="eastAsia" w:ascii="仿宋" w:hAnsi="仿宋" w:eastAsia="仿宋" w:cs="仿宋"/>
          <w:b/>
          <w:bCs w:val="0"/>
          <w:sz w:val="36"/>
          <w:szCs w:val="36"/>
        </w:rPr>
      </w:pPr>
    </w:p>
    <w:p w14:paraId="67A7C30A">
      <w:pPr>
        <w:pStyle w:val="15"/>
        <w:spacing w:line="360" w:lineRule="auto"/>
        <w:jc w:val="center"/>
        <w:rPr>
          <w:rFonts w:hint="eastAsia" w:ascii="仿宋" w:hAnsi="仿宋" w:eastAsia="仿宋" w:cs="仿宋"/>
          <w:b/>
          <w:bCs w:val="0"/>
          <w:sz w:val="36"/>
          <w:szCs w:val="36"/>
        </w:rPr>
      </w:pPr>
    </w:p>
    <w:p w14:paraId="1B952390">
      <w:pPr>
        <w:pStyle w:val="15"/>
        <w:spacing w:line="360" w:lineRule="auto"/>
        <w:jc w:val="center"/>
        <w:rPr>
          <w:rFonts w:hint="eastAsia" w:ascii="仿宋" w:hAnsi="仿宋" w:eastAsia="仿宋" w:cs="仿宋"/>
          <w:b/>
          <w:bCs w:val="0"/>
          <w:sz w:val="36"/>
          <w:szCs w:val="36"/>
        </w:rPr>
      </w:pPr>
      <w:r>
        <w:rPr>
          <w:rFonts w:hint="eastAsia" w:ascii="仿宋" w:hAnsi="仿宋" w:eastAsia="仿宋" w:cs="仿宋"/>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75986C6">
      <w:pPr>
        <w:pStyle w:val="15"/>
        <w:spacing w:line="360" w:lineRule="auto"/>
        <w:jc w:val="center"/>
        <w:rPr>
          <w:rFonts w:hint="eastAsia" w:ascii="仿宋" w:hAnsi="仿宋" w:eastAsia="仿宋" w:cs="仿宋"/>
          <w:b/>
          <w:bCs w:val="0"/>
          <w:sz w:val="36"/>
          <w:szCs w:val="36"/>
        </w:rPr>
      </w:pPr>
    </w:p>
    <w:p w14:paraId="5D270240">
      <w:pPr>
        <w:pStyle w:val="15"/>
        <w:spacing w:line="360" w:lineRule="auto"/>
        <w:jc w:val="center"/>
        <w:rPr>
          <w:rFonts w:hint="eastAsia" w:ascii="仿宋" w:hAnsi="仿宋" w:eastAsia="仿宋" w:cs="仿宋"/>
          <w:b/>
          <w:bCs w:val="0"/>
          <w:sz w:val="36"/>
          <w:szCs w:val="36"/>
        </w:rPr>
      </w:pPr>
    </w:p>
    <w:p w14:paraId="2017354D">
      <w:pPr>
        <w:pStyle w:val="15"/>
        <w:spacing w:line="360" w:lineRule="auto"/>
        <w:jc w:val="center"/>
        <w:rPr>
          <w:rFonts w:hint="eastAsia" w:ascii="仿宋" w:hAnsi="仿宋" w:eastAsia="仿宋" w:cs="仿宋"/>
          <w:b/>
          <w:bCs w:val="0"/>
          <w:sz w:val="36"/>
          <w:szCs w:val="36"/>
        </w:rPr>
      </w:pPr>
    </w:p>
    <w:p w14:paraId="2E4C708B">
      <w:pPr>
        <w:pStyle w:val="15"/>
        <w:spacing w:line="360" w:lineRule="auto"/>
        <w:jc w:val="center"/>
        <w:rPr>
          <w:rFonts w:hint="eastAsia" w:ascii="仿宋" w:hAnsi="仿宋" w:eastAsia="仿宋" w:cs="仿宋"/>
          <w:b/>
          <w:bCs w:val="0"/>
          <w:sz w:val="36"/>
          <w:szCs w:val="36"/>
        </w:rPr>
      </w:pPr>
    </w:p>
    <w:p w14:paraId="3CA1775D">
      <w:pPr>
        <w:pStyle w:val="15"/>
        <w:spacing w:line="360" w:lineRule="auto"/>
        <w:jc w:val="center"/>
        <w:rPr>
          <w:rFonts w:hint="eastAsia" w:ascii="仿宋" w:hAnsi="仿宋" w:eastAsia="仿宋" w:cs="仿宋"/>
          <w:b/>
          <w:bCs w:val="0"/>
          <w:sz w:val="36"/>
          <w:szCs w:val="36"/>
        </w:rPr>
      </w:pPr>
    </w:p>
    <w:p w14:paraId="172DCD55">
      <w:pPr>
        <w:pStyle w:val="15"/>
        <w:spacing w:line="360" w:lineRule="auto"/>
        <w:jc w:val="center"/>
        <w:rPr>
          <w:rFonts w:hint="eastAsia" w:ascii="仿宋" w:hAnsi="仿宋" w:eastAsia="仿宋" w:cs="仿宋"/>
          <w:b/>
          <w:bCs w:val="0"/>
          <w:sz w:val="36"/>
          <w:szCs w:val="36"/>
          <w:lang w:eastAsia="zh-CN"/>
        </w:rPr>
      </w:pPr>
      <w:r>
        <w:rPr>
          <w:rFonts w:hint="eastAsia" w:ascii="仿宋" w:hAnsi="仿宋" w:eastAsia="仿宋" w:cs="仿宋"/>
          <w:b/>
          <w:bCs w:val="0"/>
          <w:sz w:val="36"/>
          <w:szCs w:val="36"/>
        </w:rPr>
        <w:t>法定代表人授权委托书</w:t>
      </w:r>
      <w:r>
        <w:rPr>
          <w:rFonts w:hint="eastAsia" w:ascii="仿宋" w:hAnsi="仿宋" w:eastAsia="仿宋" w:cs="仿宋"/>
          <w:b/>
          <w:bCs w:val="0"/>
          <w:sz w:val="36"/>
          <w:szCs w:val="36"/>
          <w:lang w:eastAsia="zh-CN"/>
        </w:rPr>
        <w:t>（法人参加投标无需提供此表）</w:t>
      </w:r>
    </w:p>
    <w:p w14:paraId="28EFD986">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 w:val="32"/>
          <w:szCs w:val="32"/>
        </w:rPr>
      </w:pPr>
      <w:r>
        <w:rPr>
          <w:rFonts w:hint="eastAsia" w:ascii="仿宋" w:hAnsi="仿宋" w:eastAsia="仿宋" w:cs="仿宋"/>
          <w:sz w:val="32"/>
          <w:szCs w:val="32"/>
        </w:rPr>
        <w:t>海南卫生健康职业学院：</w:t>
      </w:r>
    </w:p>
    <w:p w14:paraId="1478A75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姓名）系 </w:t>
      </w:r>
      <w:r>
        <w:rPr>
          <w:rFonts w:hint="eastAsia" w:ascii="仿宋" w:hAnsi="仿宋" w:eastAsia="仿宋" w:cs="仿宋"/>
          <w:sz w:val="32"/>
          <w:szCs w:val="32"/>
          <w:u w:val="single"/>
        </w:rPr>
        <w:t xml:space="preserve">           </w:t>
      </w:r>
      <w:r>
        <w:rPr>
          <w:rFonts w:hint="eastAsia" w:ascii="仿宋" w:hAnsi="仿宋" w:eastAsia="仿宋" w:cs="仿宋"/>
          <w:sz w:val="32"/>
          <w:szCs w:val="32"/>
        </w:rPr>
        <w:t>（投标人名称）法定代表人，现授权委托我公司的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（姓名、职务或职称）为我单位本次项目的全权代表，以本公司的名义参加海南卫生健康职业学院组织的                      （项目名称/项目编号）的招标，全权处理招标过程有关的一切事务。</w:t>
      </w:r>
    </w:p>
    <w:p w14:paraId="73B8C79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被授权人在授权书有效期内</w:t>
      </w:r>
      <w:r>
        <w:rPr>
          <w:rFonts w:hint="eastAsia" w:ascii="仿宋" w:hAnsi="仿宋" w:eastAsia="仿宋" w:cs="仿宋"/>
          <w:sz w:val="32"/>
          <w:szCs w:val="32"/>
          <w:u w:val="single"/>
        </w:rPr>
        <w:t xml:space="preserve">   年  月  日至  年  月  日</w:t>
      </w:r>
      <w:r>
        <w:rPr>
          <w:rFonts w:hint="eastAsia" w:ascii="仿宋" w:hAnsi="仿宋" w:eastAsia="仿宋" w:cs="仿宋"/>
          <w:sz w:val="32"/>
          <w:szCs w:val="32"/>
        </w:rPr>
        <w:t>签署的所有文件不因授权的撤消而失效。</w:t>
      </w:r>
    </w:p>
    <w:p w14:paraId="12CEBA6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全权代表无转委托权。特此委托。</w:t>
      </w:r>
    </w:p>
    <w:p w14:paraId="1FD2290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p>
    <w:p w14:paraId="5C7CFE68">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（附法定代表人、授权代理人身份证明复印件）</w:t>
      </w:r>
    </w:p>
    <w:p w14:paraId="4238C83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176546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23491E9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4727B1F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投标人（盖章）：</w:t>
      </w:r>
    </w:p>
    <w:p w14:paraId="58E432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455FAE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法定代表人：（签字）：</w:t>
      </w:r>
    </w:p>
    <w:p w14:paraId="02A31B1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4652A9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授权代理人：（签字）：</w:t>
      </w:r>
    </w:p>
    <w:p w14:paraId="6C38C34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58A898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日期：   年   月   日</w:t>
      </w:r>
    </w:p>
    <w:p w14:paraId="56E467F2">
      <w:pPr>
        <w:rPr>
          <w:rFonts w:hint="eastAsia" w:ascii="仿宋" w:hAnsi="仿宋" w:eastAsia="仿宋" w:cs="仿宋"/>
        </w:rPr>
      </w:pPr>
      <w:r>
        <w:rPr>
          <w:rFonts w:hint="eastAsia" w:ascii="仿宋" w:hAnsi="仿宋" w:eastAsia="仿宋" w:cs="仿宋"/>
          <w:szCs w:val="28"/>
        </w:rPr>
        <w:br w:type="page"/>
      </w:r>
      <w:bookmarkStart w:id="82" w:name="_Toc513627405"/>
      <w:bookmarkStart w:id="83" w:name="_Toc40089810"/>
      <w:bookmarkStart w:id="84" w:name="_Toc24686"/>
      <w:r>
        <w:rPr>
          <w:rFonts w:hint="eastAsia" w:ascii="仿宋" w:hAnsi="仿宋" w:eastAsia="仿宋" w:cs="仿宋"/>
          <w:sz w:val="36"/>
          <w:szCs w:val="36"/>
        </w:rPr>
        <w:t>附件3</w:t>
      </w:r>
    </w:p>
    <w:p w14:paraId="13749352">
      <w:pPr>
        <w:rPr>
          <w:rFonts w:hint="eastAsia" w:ascii="仿宋" w:hAnsi="仿宋" w:eastAsia="仿宋" w:cs="仿宋"/>
        </w:rPr>
      </w:pPr>
    </w:p>
    <w:p w14:paraId="7A44738C">
      <w:pPr>
        <w:pStyle w:val="15"/>
        <w:snapToGrid w:val="0"/>
        <w:spacing w:after="0" w:line="560" w:lineRule="exact"/>
        <w:jc w:val="center"/>
        <w:rPr>
          <w:rFonts w:hint="eastAsia" w:ascii="仿宋" w:hAnsi="仿宋" w:eastAsia="仿宋" w:cs="仿宋"/>
          <w:b/>
          <w:bCs w:val="0"/>
          <w:sz w:val="32"/>
          <w:szCs w:val="32"/>
        </w:rPr>
      </w:pPr>
      <w:r>
        <w:rPr>
          <w:rFonts w:hint="eastAsia" w:ascii="仿宋" w:hAnsi="仿宋" w:eastAsia="仿宋" w:cs="仿宋"/>
          <w:b/>
          <w:bCs w:val="0"/>
          <w:sz w:val="32"/>
          <w:szCs w:val="32"/>
        </w:rPr>
        <w:t>近三年内，在经营活动中没有重大违法记录的声明</w:t>
      </w:r>
      <w:bookmarkEnd w:id="82"/>
      <w:bookmarkEnd w:id="83"/>
      <w:bookmarkEnd w:id="84"/>
      <w:r>
        <w:rPr>
          <w:rFonts w:hint="eastAsia" w:ascii="仿宋" w:hAnsi="仿宋" w:eastAsia="仿宋" w:cs="仿宋"/>
          <w:b/>
          <w:bCs w:val="0"/>
          <w:sz w:val="32"/>
          <w:szCs w:val="32"/>
        </w:rPr>
        <w:t>函</w:t>
      </w:r>
    </w:p>
    <w:p w14:paraId="2F11BBFE">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5665DC1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1CB9FA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我单位近三年内在经营活动中没有重大违法记录，特此声明。</w:t>
      </w:r>
    </w:p>
    <w:p w14:paraId="25B9F94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若招标采购单位在本项目采购过程中，发现我单位近三年内在经营活动中有重大违法记录，我单位将无条件退出本项目的报价，并承担因此引起的一切后果。</w:t>
      </w:r>
    </w:p>
    <w:p w14:paraId="6A9CA946">
      <w:pPr>
        <w:snapToGrid w:val="0"/>
        <w:spacing w:line="560" w:lineRule="exact"/>
        <w:ind w:firstLine="480"/>
        <w:rPr>
          <w:rFonts w:hint="eastAsia" w:ascii="仿宋" w:hAnsi="仿宋" w:eastAsia="仿宋" w:cs="仿宋"/>
          <w:sz w:val="32"/>
          <w:szCs w:val="32"/>
        </w:rPr>
      </w:pPr>
    </w:p>
    <w:p w14:paraId="1716E123">
      <w:pPr>
        <w:snapToGrid w:val="0"/>
        <w:spacing w:line="560" w:lineRule="exact"/>
        <w:rPr>
          <w:rFonts w:hint="eastAsia" w:ascii="仿宋" w:hAnsi="仿宋" w:eastAsia="仿宋" w:cs="仿宋"/>
          <w:sz w:val="32"/>
          <w:szCs w:val="32"/>
        </w:rPr>
      </w:pPr>
    </w:p>
    <w:p w14:paraId="63C7B51C">
      <w:pPr>
        <w:snapToGrid w:val="0"/>
        <w:spacing w:line="560" w:lineRule="exact"/>
        <w:rPr>
          <w:rFonts w:hint="eastAsia" w:ascii="仿宋" w:hAnsi="仿宋" w:eastAsia="仿宋" w:cs="仿宋"/>
          <w:sz w:val="32"/>
          <w:szCs w:val="32"/>
        </w:rPr>
      </w:pPr>
    </w:p>
    <w:p w14:paraId="7F7BD241">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4C3DF4B5">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7FE1AF92">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101982DB">
      <w:pPr>
        <w:snapToGrid w:val="0"/>
        <w:spacing w:line="560" w:lineRule="exact"/>
        <w:ind w:firstLine="480"/>
        <w:rPr>
          <w:rFonts w:hint="eastAsia" w:ascii="仿宋" w:hAnsi="仿宋" w:eastAsia="仿宋" w:cs="仿宋"/>
          <w:sz w:val="32"/>
          <w:szCs w:val="32"/>
        </w:rPr>
      </w:pPr>
      <w:r>
        <w:rPr>
          <w:rFonts w:hint="eastAsia" w:ascii="仿宋" w:hAnsi="仿宋" w:eastAsia="仿宋" w:cs="仿宋"/>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DBDC721">
      <w:pPr>
        <w:rPr>
          <w:rFonts w:hint="eastAsia" w:ascii="仿宋" w:hAnsi="仿宋" w:eastAsia="仿宋" w:cs="仿宋"/>
          <w:b/>
          <w:bCs w:val="0"/>
          <w:sz w:val="36"/>
          <w:szCs w:val="36"/>
        </w:rPr>
      </w:pPr>
      <w:r>
        <w:rPr>
          <w:rFonts w:hint="eastAsia" w:ascii="仿宋" w:hAnsi="仿宋" w:eastAsia="仿宋" w:cs="仿宋"/>
          <w:sz w:val="24"/>
        </w:rPr>
        <w:br w:type="page"/>
      </w:r>
      <w:bookmarkStart w:id="85" w:name="_Toc40089811"/>
      <w:bookmarkStart w:id="86" w:name="_Toc9292"/>
      <w:r>
        <w:rPr>
          <w:rFonts w:hint="eastAsia" w:ascii="仿宋" w:hAnsi="仿宋" w:eastAsia="仿宋" w:cs="仿宋"/>
          <w:sz w:val="36"/>
          <w:szCs w:val="36"/>
        </w:rPr>
        <w:t>附件4</w:t>
      </w:r>
      <w:bookmarkEnd w:id="85"/>
      <w:bookmarkEnd w:id="86"/>
    </w:p>
    <w:p w14:paraId="348CFFFA">
      <w:pPr>
        <w:pStyle w:val="6"/>
        <w:spacing w:before="0" w:after="0"/>
        <w:ind w:right="378" w:rightChars="135"/>
        <w:jc w:val="center"/>
        <w:rPr>
          <w:rFonts w:hint="eastAsia" w:ascii="仿宋" w:hAnsi="仿宋" w:eastAsia="仿宋" w:cs="仿宋"/>
          <w:b/>
          <w:sz w:val="32"/>
          <w:szCs w:val="32"/>
        </w:rPr>
      </w:pPr>
      <w:r>
        <w:rPr>
          <w:rFonts w:hint="eastAsia" w:ascii="仿宋" w:hAnsi="仿宋" w:eastAsia="仿宋" w:cs="仿宋"/>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700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044DC22">
            <w:pPr>
              <w:adjustRightInd w:val="0"/>
              <w:spacing w:line="500" w:lineRule="atLeast"/>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3402" w:type="dxa"/>
            <w:vAlign w:val="center"/>
          </w:tcPr>
          <w:p w14:paraId="0CBDD4AE">
            <w:pPr>
              <w:adjustRightInd w:val="0"/>
              <w:spacing w:line="500" w:lineRule="atLeast"/>
              <w:jc w:val="center"/>
              <w:rPr>
                <w:rFonts w:hint="eastAsia" w:ascii="仿宋" w:hAnsi="仿宋" w:eastAsia="仿宋" w:cs="仿宋"/>
                <w:b/>
                <w:sz w:val="32"/>
                <w:szCs w:val="32"/>
              </w:rPr>
            </w:pPr>
            <w:r>
              <w:rPr>
                <w:rFonts w:hint="eastAsia" w:ascii="仿宋" w:hAnsi="仿宋" w:eastAsia="仿宋" w:cs="仿宋"/>
                <w:b/>
                <w:sz w:val="32"/>
                <w:szCs w:val="32"/>
              </w:rPr>
              <w:t>谈判文件要求</w:t>
            </w:r>
          </w:p>
        </w:tc>
        <w:tc>
          <w:tcPr>
            <w:tcW w:w="1673" w:type="dxa"/>
            <w:vAlign w:val="center"/>
          </w:tcPr>
          <w:p w14:paraId="6994BFE5">
            <w:pPr>
              <w:adjustRightInd w:val="0"/>
              <w:spacing w:line="500" w:lineRule="atLeast"/>
              <w:jc w:val="center"/>
              <w:rPr>
                <w:rFonts w:hint="eastAsia" w:ascii="仿宋" w:hAnsi="仿宋" w:eastAsia="仿宋" w:cs="仿宋"/>
                <w:b/>
                <w:sz w:val="32"/>
                <w:szCs w:val="32"/>
              </w:rPr>
            </w:pPr>
            <w:r>
              <w:rPr>
                <w:rFonts w:hint="eastAsia" w:ascii="仿宋" w:hAnsi="仿宋" w:eastAsia="仿宋" w:cs="仿宋"/>
                <w:b/>
                <w:sz w:val="32"/>
                <w:szCs w:val="32"/>
              </w:rPr>
              <w:t>响应程度</w:t>
            </w:r>
          </w:p>
        </w:tc>
        <w:tc>
          <w:tcPr>
            <w:tcW w:w="2544" w:type="dxa"/>
            <w:vAlign w:val="center"/>
          </w:tcPr>
          <w:p w14:paraId="0A92A63C">
            <w:pPr>
              <w:adjustRightInd w:val="0"/>
              <w:spacing w:line="500" w:lineRule="atLeast"/>
              <w:jc w:val="center"/>
              <w:rPr>
                <w:rFonts w:hint="eastAsia" w:ascii="仿宋" w:hAnsi="仿宋" w:eastAsia="仿宋" w:cs="仿宋"/>
                <w:b/>
                <w:sz w:val="32"/>
                <w:szCs w:val="32"/>
              </w:rPr>
            </w:pPr>
            <w:r>
              <w:rPr>
                <w:rStyle w:val="25"/>
                <w:rFonts w:hint="eastAsia" w:ascii="仿宋" w:hAnsi="仿宋" w:eastAsia="仿宋" w:cs="仿宋"/>
                <w:b/>
                <w:bCs w:val="0"/>
                <w:szCs w:val="28"/>
              </w:rPr>
              <w:t>正偏离理由</w:t>
            </w:r>
          </w:p>
        </w:tc>
      </w:tr>
      <w:tr w14:paraId="3CDF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89193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p>
        </w:tc>
        <w:tc>
          <w:tcPr>
            <w:tcW w:w="3402" w:type="dxa"/>
            <w:vAlign w:val="center"/>
          </w:tcPr>
          <w:p w14:paraId="23E1734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vAlign w:val="center"/>
          </w:tcPr>
          <w:p w14:paraId="1B0F3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vAlign w:val="center"/>
          </w:tcPr>
          <w:p w14:paraId="31CDBD3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37FE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72917A3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p>
        </w:tc>
        <w:tc>
          <w:tcPr>
            <w:tcW w:w="3402" w:type="dxa"/>
            <w:vAlign w:val="center"/>
          </w:tcPr>
          <w:p w14:paraId="520AC8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vAlign w:val="center"/>
          </w:tcPr>
          <w:p w14:paraId="02AD6C4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vAlign w:val="center"/>
          </w:tcPr>
          <w:p w14:paraId="522030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61C2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E4416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p>
        </w:tc>
        <w:tc>
          <w:tcPr>
            <w:tcW w:w="3402" w:type="dxa"/>
            <w:vAlign w:val="center"/>
          </w:tcPr>
          <w:p w14:paraId="55115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vAlign w:val="center"/>
          </w:tcPr>
          <w:p w14:paraId="1536827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vAlign w:val="center"/>
          </w:tcPr>
          <w:p w14:paraId="6737C6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6FC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4E152A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r>
              <w:rPr>
                <w:rFonts w:hint="eastAsia" w:ascii="仿宋" w:hAnsi="仿宋" w:eastAsia="仿宋" w:cs="仿宋"/>
                <w:bCs w:val="0"/>
                <w:sz w:val="32"/>
                <w:szCs w:val="32"/>
              </w:rPr>
              <w:t>……</w:t>
            </w:r>
          </w:p>
        </w:tc>
        <w:tc>
          <w:tcPr>
            <w:tcW w:w="3402" w:type="dxa"/>
            <w:vAlign w:val="center"/>
          </w:tcPr>
          <w:p w14:paraId="032BCB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vAlign w:val="center"/>
          </w:tcPr>
          <w:p w14:paraId="421A50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vAlign w:val="center"/>
          </w:tcPr>
          <w:p w14:paraId="0693D0D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bl>
    <w:p w14:paraId="42D7E2FC">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注：1.按照谈判文件第四部分</w:t>
      </w:r>
      <w:r>
        <w:rPr>
          <w:rFonts w:hint="eastAsia" w:ascii="仿宋" w:hAnsi="仿宋" w:eastAsia="仿宋" w:cs="仿宋"/>
          <w:sz w:val="32"/>
          <w:szCs w:val="32"/>
          <w:lang w:eastAsia="zh-CN"/>
        </w:rPr>
        <w:t>项目需求及说明中的</w:t>
      </w:r>
      <w:r>
        <w:rPr>
          <w:rFonts w:hint="eastAsia" w:ascii="仿宋" w:hAnsi="仿宋" w:eastAsia="仿宋" w:cs="仿宋"/>
          <w:sz w:val="32"/>
          <w:szCs w:val="32"/>
        </w:rPr>
        <w:t>商务需求</w:t>
      </w:r>
      <w:r>
        <w:rPr>
          <w:rFonts w:hint="eastAsia" w:ascii="仿宋" w:hAnsi="仿宋" w:eastAsia="仿宋" w:cs="仿宋"/>
          <w:sz w:val="32"/>
          <w:szCs w:val="32"/>
          <w:lang w:eastAsia="zh-CN"/>
        </w:rPr>
        <w:t>的</w:t>
      </w:r>
      <w:r>
        <w:rPr>
          <w:rFonts w:hint="eastAsia" w:ascii="仿宋" w:hAnsi="仿宋" w:eastAsia="仿宋" w:cs="仿宋"/>
          <w:sz w:val="32"/>
          <w:szCs w:val="32"/>
        </w:rPr>
        <w:t>顺序对应逐条应答，</w:t>
      </w:r>
      <w:r>
        <w:rPr>
          <w:rFonts w:hint="eastAsia" w:ascii="仿宋" w:hAnsi="仿宋" w:eastAsia="仿宋" w:cs="仿宋"/>
          <w:bCs w:val="0"/>
          <w:sz w:val="32"/>
          <w:szCs w:val="32"/>
        </w:rPr>
        <w:t>对照谈判文件要求在“响应程度”栏填写“无偏离”或“正偏离”或“负偏离”。</w:t>
      </w:r>
    </w:p>
    <w:p w14:paraId="6F2BC03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7C7A535F">
      <w:pPr>
        <w:spacing w:line="480" w:lineRule="auto"/>
        <w:rPr>
          <w:rFonts w:hint="eastAsia" w:ascii="仿宋" w:hAnsi="仿宋" w:eastAsia="仿宋" w:cs="仿宋"/>
          <w:sz w:val="24"/>
        </w:rPr>
      </w:pPr>
    </w:p>
    <w:p w14:paraId="7BDD6FB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7913208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6DD401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6681A69E">
      <w:pPr>
        <w:rPr>
          <w:rFonts w:hint="eastAsia" w:ascii="仿宋" w:hAnsi="仿宋" w:eastAsia="仿宋" w:cs="仿宋"/>
        </w:rPr>
      </w:pPr>
      <w:r>
        <w:rPr>
          <w:rFonts w:hint="eastAsia" w:ascii="仿宋" w:hAnsi="仿宋" w:eastAsia="仿宋" w:cs="仿宋"/>
        </w:rPr>
        <w:br w:type="page"/>
      </w:r>
      <w:bookmarkStart w:id="87" w:name="_Toc40089812"/>
      <w:bookmarkStart w:id="88" w:name="_Toc23941"/>
    </w:p>
    <w:p w14:paraId="272ED716">
      <w:pPr>
        <w:rPr>
          <w:rFonts w:hint="eastAsia" w:ascii="仿宋" w:hAnsi="仿宋" w:eastAsia="仿宋" w:cs="仿宋"/>
        </w:rPr>
      </w:pPr>
    </w:p>
    <w:p w14:paraId="4AFE2782">
      <w:pPr>
        <w:pStyle w:val="3"/>
        <w:numPr>
          <w:ilvl w:val="0"/>
          <w:numId w:val="4"/>
        </w:numPr>
        <w:spacing w:line="240" w:lineRule="auto"/>
        <w:rPr>
          <w:rFonts w:hint="eastAsia" w:ascii="仿宋" w:hAnsi="仿宋" w:eastAsia="仿宋" w:cs="仿宋"/>
        </w:rPr>
      </w:pPr>
      <w:bookmarkStart w:id="89" w:name="_Toc3036"/>
      <w:r>
        <w:rPr>
          <w:rFonts w:hint="eastAsia" w:ascii="仿宋" w:hAnsi="仿宋" w:eastAsia="仿宋" w:cs="仿宋"/>
        </w:rPr>
        <w:t>资信部分</w:t>
      </w:r>
      <w:bookmarkEnd w:id="89"/>
    </w:p>
    <w:p w14:paraId="133E7444">
      <w:pPr>
        <w:rPr>
          <w:rFonts w:hint="eastAsia" w:ascii="仿宋" w:hAnsi="仿宋" w:eastAsia="仿宋" w:cs="仿宋"/>
          <w:kern w:val="0"/>
          <w:sz w:val="32"/>
          <w:szCs w:val="32"/>
        </w:rPr>
      </w:pPr>
    </w:p>
    <w:p w14:paraId="5DFF222D">
      <w:pPr>
        <w:pStyle w:val="24"/>
        <w:widowControl/>
        <w:adjustRightInd w:val="0"/>
        <w:snapToGrid w:val="0"/>
        <w:spacing w:line="560" w:lineRule="exact"/>
        <w:ind w:firstLine="640"/>
        <w:jc w:val="left"/>
        <w:textAlignment w:val="center"/>
        <w:rPr>
          <w:rFonts w:hint="eastAsia" w:ascii="仿宋" w:hAnsi="仿宋" w:eastAsia="仿宋" w:cs="仿宋"/>
          <w:bCs/>
          <w:kern w:val="0"/>
          <w:sz w:val="32"/>
          <w:szCs w:val="32"/>
        </w:rPr>
      </w:pPr>
      <w:r>
        <w:rPr>
          <w:rFonts w:hint="eastAsia" w:ascii="仿宋" w:hAnsi="仿宋" w:eastAsia="仿宋" w:cs="仿宋"/>
          <w:bCs/>
          <w:kern w:val="0"/>
          <w:sz w:val="32"/>
          <w:szCs w:val="32"/>
        </w:rPr>
        <w:t>1.符合《中华人民共和国政府采购法》第二十二条规定，在中国境内注册的具有独立法人资格或个体户（提供营业执照）。</w:t>
      </w:r>
    </w:p>
    <w:p w14:paraId="1FCF1182">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2.未被“信用中国”网站（www.creditchina.gov.cn）列入失信被执行人、重大税收违法案件当事人名单、政府采购严重失信行为记录名单（提供网上截图加盖公章）或信用报告。</w:t>
      </w:r>
    </w:p>
    <w:p w14:paraId="65DF770D">
      <w:pPr>
        <w:pStyle w:val="15"/>
        <w:snapToGrid w:val="0"/>
        <w:spacing w:after="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3.承诺函(样本)</w:t>
      </w:r>
    </w:p>
    <w:p w14:paraId="48E70A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62986B4B">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承诺函</w:t>
      </w:r>
    </w:p>
    <w:p w14:paraId="0C590021">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p>
    <w:p w14:paraId="4D66AA5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76A16F7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kern w:val="0"/>
          <w:sz w:val="32"/>
          <w:szCs w:val="32"/>
        </w:rPr>
        <w:t>不是联合体参与报价，我单位承诺成交后不转包、不分包</w:t>
      </w:r>
      <w:r>
        <w:rPr>
          <w:rFonts w:hint="eastAsia" w:ascii="仿宋" w:hAnsi="仿宋" w:eastAsia="仿宋" w:cs="仿宋"/>
          <w:sz w:val="32"/>
          <w:szCs w:val="32"/>
        </w:rPr>
        <w:t>，并承担因此引起的一切后果。</w:t>
      </w:r>
    </w:p>
    <w:p w14:paraId="2A3F3534">
      <w:pPr>
        <w:snapToGrid w:val="0"/>
        <w:spacing w:line="560" w:lineRule="exact"/>
        <w:rPr>
          <w:rFonts w:hint="eastAsia" w:ascii="仿宋" w:hAnsi="仿宋" w:eastAsia="仿宋" w:cs="仿宋"/>
          <w:sz w:val="32"/>
          <w:szCs w:val="32"/>
        </w:rPr>
      </w:pPr>
    </w:p>
    <w:p w14:paraId="55E8CC41">
      <w:pPr>
        <w:snapToGrid w:val="0"/>
        <w:spacing w:line="560" w:lineRule="exact"/>
        <w:rPr>
          <w:rFonts w:hint="eastAsia" w:ascii="仿宋" w:hAnsi="仿宋" w:eastAsia="仿宋" w:cs="仿宋"/>
          <w:sz w:val="32"/>
          <w:szCs w:val="32"/>
        </w:rPr>
      </w:pPr>
    </w:p>
    <w:p w14:paraId="5EF0B493">
      <w:pPr>
        <w:snapToGrid w:val="0"/>
        <w:spacing w:line="560" w:lineRule="exact"/>
        <w:rPr>
          <w:rFonts w:hint="eastAsia" w:ascii="仿宋" w:hAnsi="仿宋" w:eastAsia="仿宋" w:cs="仿宋"/>
          <w:sz w:val="32"/>
          <w:szCs w:val="32"/>
        </w:rPr>
      </w:pPr>
    </w:p>
    <w:p w14:paraId="534C58DF">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2FA4B50">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47280FE8">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66F71AEF">
      <w:pPr>
        <w:rPr>
          <w:rFonts w:hint="eastAsia" w:ascii="仿宋" w:hAnsi="仿宋" w:eastAsia="仿宋" w:cs="仿宋"/>
        </w:rPr>
      </w:pPr>
    </w:p>
    <w:p w14:paraId="30D132FE">
      <w:pPr>
        <w:rPr>
          <w:rFonts w:hint="eastAsia" w:ascii="仿宋" w:hAnsi="仿宋" w:eastAsia="仿宋" w:cs="仿宋"/>
          <w:kern w:val="0"/>
          <w:sz w:val="32"/>
          <w:szCs w:val="32"/>
        </w:rPr>
      </w:pPr>
    </w:p>
    <w:p w14:paraId="649E10E3">
      <w:pPr>
        <w:rPr>
          <w:rFonts w:hint="eastAsia" w:ascii="仿宋" w:hAnsi="仿宋" w:eastAsia="仿宋" w:cs="仿宋"/>
        </w:rPr>
      </w:pPr>
    </w:p>
    <w:p w14:paraId="1EFAD3C5">
      <w:pPr>
        <w:rPr>
          <w:rFonts w:hint="eastAsia" w:ascii="仿宋" w:hAnsi="仿宋" w:eastAsia="仿宋" w:cs="仿宋"/>
        </w:rPr>
      </w:pPr>
    </w:p>
    <w:p w14:paraId="179AF759">
      <w:pPr>
        <w:rPr>
          <w:rFonts w:hint="eastAsia" w:ascii="仿宋" w:hAnsi="仿宋" w:eastAsia="仿宋" w:cs="仿宋"/>
        </w:rPr>
      </w:pPr>
    </w:p>
    <w:p w14:paraId="365B4D75">
      <w:pPr>
        <w:rPr>
          <w:rFonts w:hint="eastAsia" w:ascii="仿宋" w:hAnsi="仿宋" w:eastAsia="仿宋" w:cs="仿宋"/>
          <w:lang w:val="en-US" w:eastAsia="zh-CN"/>
        </w:rPr>
      </w:pPr>
    </w:p>
    <w:p w14:paraId="671A8F64">
      <w:pPr>
        <w:rPr>
          <w:rFonts w:hint="eastAsia" w:ascii="仿宋" w:hAnsi="仿宋" w:eastAsia="仿宋" w:cs="仿宋"/>
          <w:lang w:val="en-US" w:eastAsia="zh-CN"/>
        </w:rPr>
      </w:pPr>
    </w:p>
    <w:p w14:paraId="2F0FCF73">
      <w:pPr>
        <w:rPr>
          <w:rFonts w:hint="eastAsia" w:ascii="仿宋" w:hAnsi="仿宋" w:eastAsia="仿宋" w:cs="仿宋"/>
          <w:lang w:val="en-US" w:eastAsia="zh-CN"/>
        </w:rPr>
      </w:pPr>
    </w:p>
    <w:p w14:paraId="522F486F">
      <w:pPr>
        <w:rPr>
          <w:rFonts w:hint="eastAsia" w:ascii="仿宋" w:hAnsi="仿宋" w:eastAsia="仿宋" w:cs="仿宋"/>
        </w:rPr>
      </w:pPr>
    </w:p>
    <w:p w14:paraId="7AFABB3D">
      <w:pPr>
        <w:pStyle w:val="3"/>
        <w:numPr>
          <w:ilvl w:val="0"/>
          <w:numId w:val="4"/>
        </w:numPr>
        <w:spacing w:line="240" w:lineRule="auto"/>
        <w:rPr>
          <w:rFonts w:hint="eastAsia" w:ascii="仿宋" w:hAnsi="仿宋" w:eastAsia="仿宋" w:cs="仿宋"/>
        </w:rPr>
      </w:pPr>
      <w:bookmarkStart w:id="90" w:name="_Toc12872"/>
      <w:r>
        <w:rPr>
          <w:rFonts w:hint="eastAsia" w:ascii="仿宋" w:hAnsi="仿宋" w:eastAsia="仿宋" w:cs="仿宋"/>
        </w:rPr>
        <w:t>技术部分</w:t>
      </w:r>
      <w:bookmarkEnd w:id="90"/>
      <w:bookmarkStart w:id="91" w:name="_Toc248"/>
    </w:p>
    <w:bookmarkEnd w:id="91"/>
    <w:p w14:paraId="0B59CE67">
      <w:pPr>
        <w:rPr>
          <w:rFonts w:hint="eastAsia" w:ascii="仿宋" w:hAnsi="仿宋" w:eastAsia="仿宋" w:cs="仿宋"/>
          <w:sz w:val="36"/>
          <w:szCs w:val="36"/>
        </w:rPr>
      </w:pPr>
      <w:bookmarkStart w:id="92" w:name="_Toc7441"/>
      <w:bookmarkStart w:id="93" w:name="_Toc25316"/>
      <w:bookmarkStart w:id="94" w:name="_Toc40089813"/>
    </w:p>
    <w:p w14:paraId="5ECF2D50">
      <w:pPr>
        <w:rPr>
          <w:rFonts w:hint="eastAsia" w:ascii="仿宋" w:hAnsi="仿宋" w:eastAsia="仿宋" w:cs="仿宋"/>
          <w:sz w:val="36"/>
          <w:szCs w:val="36"/>
          <w:lang w:val="en-US" w:eastAsia="zh-CN"/>
        </w:rPr>
      </w:pPr>
      <w:r>
        <w:rPr>
          <w:rFonts w:hint="eastAsia" w:ascii="仿宋" w:hAnsi="仿宋" w:eastAsia="仿宋" w:cs="仿宋"/>
          <w:sz w:val="36"/>
          <w:szCs w:val="36"/>
        </w:rPr>
        <w:t>附件</w:t>
      </w:r>
      <w:bookmarkEnd w:id="92"/>
      <w:bookmarkEnd w:id="93"/>
      <w:bookmarkEnd w:id="94"/>
      <w:r>
        <w:rPr>
          <w:rFonts w:hint="eastAsia" w:ascii="仿宋" w:hAnsi="仿宋" w:eastAsia="仿宋" w:cs="仿宋"/>
          <w:sz w:val="36"/>
          <w:szCs w:val="36"/>
          <w:lang w:val="en-US" w:eastAsia="zh-CN"/>
        </w:rPr>
        <w:t>5</w:t>
      </w:r>
    </w:p>
    <w:p w14:paraId="4D0A5058">
      <w:pPr>
        <w:pStyle w:val="6"/>
        <w:spacing w:before="0" w:after="0"/>
        <w:ind w:right="378" w:rightChars="135"/>
        <w:jc w:val="center"/>
        <w:rPr>
          <w:rFonts w:hint="eastAsia" w:ascii="仿宋" w:hAnsi="仿宋" w:eastAsia="仿宋" w:cs="仿宋"/>
          <w:b/>
          <w:sz w:val="36"/>
          <w:szCs w:val="36"/>
        </w:rPr>
      </w:pPr>
      <w:r>
        <w:rPr>
          <w:rFonts w:hint="eastAsia" w:ascii="仿宋" w:hAnsi="仿宋" w:eastAsia="仿宋" w:cs="仿宋"/>
          <w:b/>
          <w:sz w:val="36"/>
          <w:szCs w:val="36"/>
          <w:lang w:val="en-US" w:eastAsia="zh-CN"/>
        </w:rPr>
        <w:t>项目服务需求</w:t>
      </w:r>
      <w:r>
        <w:rPr>
          <w:rFonts w:hint="eastAsia" w:ascii="仿宋" w:hAnsi="仿宋" w:eastAsia="仿宋" w:cs="仿宋"/>
          <w:b/>
          <w:sz w:val="36"/>
          <w:szCs w:val="36"/>
        </w:rPr>
        <w:t>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DD9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jc w:val="center"/>
        </w:trPr>
        <w:tc>
          <w:tcPr>
            <w:tcW w:w="1024" w:type="dxa"/>
            <w:vAlign w:val="center"/>
          </w:tcPr>
          <w:p w14:paraId="1FB92A98">
            <w:pPr>
              <w:widowControl/>
              <w:autoSpaceDE w:val="0"/>
              <w:autoSpaceDN w:val="0"/>
              <w:adjustRightInd w:val="0"/>
              <w:spacing w:before="50" w:after="50" w:line="440" w:lineRule="exact"/>
              <w:jc w:val="center"/>
              <w:rPr>
                <w:rStyle w:val="25"/>
                <w:rFonts w:hint="eastAsia" w:ascii="仿宋" w:hAnsi="仿宋" w:eastAsia="仿宋" w:cs="仿宋"/>
                <w:b/>
                <w:bCs w:val="0"/>
                <w:sz w:val="32"/>
                <w:szCs w:val="32"/>
              </w:rPr>
            </w:pPr>
            <w:r>
              <w:rPr>
                <w:rStyle w:val="25"/>
                <w:rFonts w:hint="eastAsia" w:ascii="仿宋" w:hAnsi="仿宋" w:eastAsia="仿宋" w:cs="仿宋"/>
                <w:b/>
                <w:bCs w:val="0"/>
                <w:sz w:val="32"/>
                <w:szCs w:val="32"/>
              </w:rPr>
              <w:t>项目</w:t>
            </w:r>
          </w:p>
        </w:tc>
        <w:tc>
          <w:tcPr>
            <w:tcW w:w="2208" w:type="dxa"/>
            <w:vAlign w:val="center"/>
          </w:tcPr>
          <w:p w14:paraId="1DA3CEE8">
            <w:pPr>
              <w:widowControl/>
              <w:autoSpaceDE w:val="0"/>
              <w:autoSpaceDN w:val="0"/>
              <w:adjustRightInd w:val="0"/>
              <w:spacing w:before="50" w:after="50" w:line="440" w:lineRule="exact"/>
              <w:jc w:val="center"/>
              <w:rPr>
                <w:rStyle w:val="25"/>
                <w:rFonts w:hint="eastAsia" w:ascii="仿宋" w:hAnsi="仿宋" w:eastAsia="仿宋" w:cs="仿宋"/>
                <w:b/>
                <w:bCs w:val="0"/>
                <w:sz w:val="32"/>
                <w:szCs w:val="32"/>
              </w:rPr>
            </w:pPr>
            <w:r>
              <w:rPr>
                <w:rStyle w:val="25"/>
                <w:rFonts w:hint="eastAsia" w:ascii="仿宋" w:hAnsi="仿宋" w:eastAsia="仿宋" w:cs="仿宋"/>
                <w:b/>
                <w:bCs w:val="0"/>
                <w:sz w:val="32"/>
                <w:szCs w:val="32"/>
              </w:rPr>
              <w:t>谈判文件要求</w:t>
            </w:r>
          </w:p>
        </w:tc>
        <w:tc>
          <w:tcPr>
            <w:tcW w:w="2181" w:type="dxa"/>
            <w:vAlign w:val="center"/>
          </w:tcPr>
          <w:p w14:paraId="30454AE9">
            <w:pPr>
              <w:widowControl/>
              <w:autoSpaceDE w:val="0"/>
              <w:autoSpaceDN w:val="0"/>
              <w:adjustRightInd w:val="0"/>
              <w:spacing w:before="50" w:after="50" w:line="440" w:lineRule="exact"/>
              <w:jc w:val="center"/>
              <w:rPr>
                <w:rStyle w:val="25"/>
                <w:rFonts w:hint="eastAsia" w:ascii="仿宋" w:hAnsi="仿宋" w:eastAsia="仿宋" w:cs="仿宋"/>
                <w:b/>
                <w:bCs w:val="0"/>
                <w:sz w:val="32"/>
                <w:szCs w:val="32"/>
              </w:rPr>
            </w:pPr>
            <w:r>
              <w:rPr>
                <w:rStyle w:val="25"/>
                <w:rFonts w:hint="eastAsia" w:ascii="仿宋" w:hAnsi="仿宋" w:eastAsia="仿宋" w:cs="仿宋"/>
                <w:b/>
                <w:bCs w:val="0"/>
                <w:sz w:val="32"/>
                <w:szCs w:val="32"/>
              </w:rPr>
              <w:t>报价文件响应情况</w:t>
            </w:r>
          </w:p>
        </w:tc>
        <w:tc>
          <w:tcPr>
            <w:tcW w:w="1565" w:type="dxa"/>
            <w:vAlign w:val="center"/>
          </w:tcPr>
          <w:p w14:paraId="6D57A20F">
            <w:pPr>
              <w:widowControl/>
              <w:autoSpaceDE w:val="0"/>
              <w:autoSpaceDN w:val="0"/>
              <w:adjustRightInd w:val="0"/>
              <w:spacing w:before="50" w:after="50" w:line="440" w:lineRule="exact"/>
              <w:jc w:val="center"/>
              <w:rPr>
                <w:rStyle w:val="25"/>
                <w:rFonts w:hint="eastAsia" w:ascii="仿宋" w:hAnsi="仿宋" w:eastAsia="仿宋" w:cs="仿宋"/>
                <w:b/>
                <w:bCs w:val="0"/>
                <w:sz w:val="32"/>
                <w:szCs w:val="32"/>
              </w:rPr>
            </w:pPr>
            <w:r>
              <w:rPr>
                <w:rStyle w:val="25"/>
                <w:rFonts w:hint="eastAsia" w:ascii="仿宋" w:hAnsi="仿宋" w:eastAsia="仿宋" w:cs="仿宋"/>
                <w:b/>
                <w:bCs w:val="0"/>
                <w:sz w:val="32"/>
                <w:szCs w:val="32"/>
              </w:rPr>
              <w:t>响应程度</w:t>
            </w:r>
          </w:p>
        </w:tc>
        <w:tc>
          <w:tcPr>
            <w:tcW w:w="1850" w:type="dxa"/>
            <w:vAlign w:val="center"/>
          </w:tcPr>
          <w:p w14:paraId="55F11C59">
            <w:pPr>
              <w:widowControl/>
              <w:autoSpaceDE w:val="0"/>
              <w:autoSpaceDN w:val="0"/>
              <w:adjustRightInd w:val="0"/>
              <w:spacing w:before="50" w:after="50" w:line="440" w:lineRule="exact"/>
              <w:jc w:val="center"/>
              <w:rPr>
                <w:rStyle w:val="25"/>
                <w:rFonts w:hint="eastAsia" w:ascii="仿宋" w:hAnsi="仿宋" w:eastAsia="仿宋" w:cs="仿宋"/>
                <w:b/>
                <w:bCs w:val="0"/>
                <w:sz w:val="32"/>
                <w:szCs w:val="32"/>
              </w:rPr>
            </w:pPr>
            <w:r>
              <w:rPr>
                <w:rStyle w:val="25"/>
                <w:rFonts w:hint="eastAsia" w:ascii="仿宋" w:hAnsi="仿宋" w:eastAsia="仿宋" w:cs="仿宋"/>
                <w:b/>
                <w:bCs w:val="0"/>
                <w:sz w:val="32"/>
                <w:szCs w:val="32"/>
              </w:rPr>
              <w:t>正偏离理由</w:t>
            </w:r>
          </w:p>
        </w:tc>
      </w:tr>
      <w:tr w14:paraId="696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3894BFEE">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c>
          <w:tcPr>
            <w:tcW w:w="2208" w:type="dxa"/>
            <w:vAlign w:val="center"/>
          </w:tcPr>
          <w:p w14:paraId="3D93E50D">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c>
          <w:tcPr>
            <w:tcW w:w="2181" w:type="dxa"/>
            <w:vAlign w:val="center"/>
          </w:tcPr>
          <w:p w14:paraId="6DC70A86">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c>
          <w:tcPr>
            <w:tcW w:w="1565" w:type="dxa"/>
            <w:vAlign w:val="center"/>
          </w:tcPr>
          <w:p w14:paraId="07EB989D">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c>
          <w:tcPr>
            <w:tcW w:w="1850" w:type="dxa"/>
          </w:tcPr>
          <w:p w14:paraId="744A8218">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r>
      <w:tr w14:paraId="15B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2C63623">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c>
          <w:tcPr>
            <w:tcW w:w="2208" w:type="dxa"/>
            <w:vAlign w:val="center"/>
          </w:tcPr>
          <w:p w14:paraId="7917BA13">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c>
          <w:tcPr>
            <w:tcW w:w="2181" w:type="dxa"/>
            <w:vAlign w:val="center"/>
          </w:tcPr>
          <w:p w14:paraId="1E4A512F">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c>
          <w:tcPr>
            <w:tcW w:w="1565" w:type="dxa"/>
            <w:vAlign w:val="center"/>
          </w:tcPr>
          <w:p w14:paraId="2419294E">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c>
          <w:tcPr>
            <w:tcW w:w="1850" w:type="dxa"/>
          </w:tcPr>
          <w:p w14:paraId="745255C5">
            <w:pPr>
              <w:widowControl/>
              <w:autoSpaceDE w:val="0"/>
              <w:autoSpaceDN w:val="0"/>
              <w:adjustRightInd w:val="0"/>
              <w:spacing w:before="50" w:after="50" w:line="440" w:lineRule="exact"/>
              <w:jc w:val="center"/>
              <w:rPr>
                <w:rStyle w:val="25"/>
                <w:rFonts w:hint="eastAsia" w:ascii="仿宋" w:hAnsi="仿宋" w:eastAsia="仿宋" w:cs="仿宋"/>
                <w:sz w:val="32"/>
                <w:szCs w:val="32"/>
              </w:rPr>
            </w:pPr>
          </w:p>
        </w:tc>
      </w:tr>
      <w:tr w14:paraId="032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52F6D75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p>
        </w:tc>
        <w:tc>
          <w:tcPr>
            <w:tcW w:w="2208" w:type="dxa"/>
            <w:vAlign w:val="center"/>
          </w:tcPr>
          <w:p w14:paraId="62B03A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181" w:type="dxa"/>
            <w:vAlign w:val="center"/>
          </w:tcPr>
          <w:p w14:paraId="1DC565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565" w:type="dxa"/>
            <w:vAlign w:val="center"/>
          </w:tcPr>
          <w:p w14:paraId="38C9A4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850" w:type="dxa"/>
          </w:tcPr>
          <w:p w14:paraId="2ABBD6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64E9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75661A6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p>
        </w:tc>
        <w:tc>
          <w:tcPr>
            <w:tcW w:w="2208" w:type="dxa"/>
            <w:vAlign w:val="center"/>
          </w:tcPr>
          <w:p w14:paraId="69103D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181" w:type="dxa"/>
            <w:vAlign w:val="center"/>
          </w:tcPr>
          <w:p w14:paraId="2F10BB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565" w:type="dxa"/>
            <w:vAlign w:val="center"/>
          </w:tcPr>
          <w:p w14:paraId="2FE62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850" w:type="dxa"/>
          </w:tcPr>
          <w:p w14:paraId="2AB10A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6678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6EABDF3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p>
        </w:tc>
        <w:tc>
          <w:tcPr>
            <w:tcW w:w="2208" w:type="dxa"/>
            <w:vAlign w:val="center"/>
          </w:tcPr>
          <w:p w14:paraId="52A03D2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181" w:type="dxa"/>
            <w:vAlign w:val="center"/>
          </w:tcPr>
          <w:p w14:paraId="685766F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565" w:type="dxa"/>
            <w:vAlign w:val="center"/>
          </w:tcPr>
          <w:p w14:paraId="7C163B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850" w:type="dxa"/>
          </w:tcPr>
          <w:p w14:paraId="7C01A73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bl>
    <w:p w14:paraId="30414E90">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注：</w:t>
      </w:r>
    </w:p>
    <w:p w14:paraId="546FACD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1.供应商应根据投标货物的性能参数、对照谈判文件要求在“响应程度”栏填写“无偏离”或“正偏离”或“负偏离”。</w:t>
      </w:r>
    </w:p>
    <w:p w14:paraId="5B46E60F">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9F4B680">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4C0A194D">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A797FC8">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6227E935">
      <w:pPr>
        <w:spacing w:line="480" w:lineRule="auto"/>
        <w:ind w:firstLine="480"/>
        <w:rPr>
          <w:rFonts w:hint="eastAsia" w:ascii="仿宋" w:hAnsi="仿宋" w:eastAsia="仿宋" w:cs="仿宋"/>
          <w:sz w:val="24"/>
        </w:rPr>
      </w:pPr>
    </w:p>
    <w:p w14:paraId="302A7005">
      <w:pPr>
        <w:rPr>
          <w:rFonts w:hint="eastAsia" w:ascii="仿宋" w:hAnsi="仿宋" w:eastAsia="仿宋" w:cs="仿宋"/>
        </w:rPr>
      </w:pPr>
      <w:r>
        <w:rPr>
          <w:rFonts w:hint="eastAsia" w:ascii="仿宋" w:hAnsi="仿宋" w:eastAsia="仿宋" w:cs="仿宋"/>
        </w:rPr>
        <w:br w:type="page"/>
      </w:r>
    </w:p>
    <w:p w14:paraId="2789DDD4">
      <w:pPr>
        <w:pStyle w:val="3"/>
        <w:spacing w:line="240" w:lineRule="auto"/>
        <w:rPr>
          <w:rFonts w:hint="eastAsia" w:ascii="仿宋" w:hAnsi="仿宋" w:eastAsia="仿宋" w:cs="仿宋"/>
        </w:rPr>
      </w:pPr>
      <w:bookmarkStart w:id="95" w:name="_Toc25388"/>
      <w:bookmarkStart w:id="96" w:name="_Toc31623"/>
      <w:r>
        <w:rPr>
          <w:rFonts w:hint="eastAsia" w:ascii="仿宋" w:hAnsi="仿宋" w:eastAsia="仿宋" w:cs="仿宋"/>
        </w:rPr>
        <w:t>四、报价部分</w:t>
      </w:r>
      <w:bookmarkEnd w:id="95"/>
      <w:bookmarkEnd w:id="96"/>
      <w:bookmarkStart w:id="97" w:name="_Toc15965"/>
    </w:p>
    <w:p w14:paraId="6F0FDBDD">
      <w:pPr>
        <w:rPr>
          <w:rFonts w:hint="eastAsia" w:ascii="仿宋" w:hAnsi="仿宋" w:eastAsia="仿宋" w:cs="仿宋"/>
          <w:sz w:val="36"/>
          <w:szCs w:val="36"/>
          <w:lang w:eastAsia="zh-CN"/>
        </w:rPr>
      </w:pPr>
      <w:r>
        <w:rPr>
          <w:rFonts w:hint="eastAsia" w:ascii="仿宋" w:hAnsi="仿宋" w:eastAsia="仿宋" w:cs="仿宋"/>
          <w:sz w:val="36"/>
          <w:szCs w:val="36"/>
        </w:rPr>
        <w:t>附件</w:t>
      </w:r>
      <w:bookmarkEnd w:id="97"/>
      <w:r>
        <w:rPr>
          <w:rFonts w:hint="eastAsia" w:ascii="仿宋" w:hAnsi="仿宋" w:eastAsia="仿宋" w:cs="仿宋"/>
          <w:sz w:val="36"/>
          <w:szCs w:val="36"/>
          <w:lang w:val="en-US" w:eastAsia="zh-CN"/>
        </w:rPr>
        <w:t>6</w:t>
      </w:r>
    </w:p>
    <w:p w14:paraId="4E72A2EC">
      <w:pPr>
        <w:jc w:val="center"/>
        <w:rPr>
          <w:rFonts w:hint="eastAsia" w:ascii="仿宋" w:hAnsi="仿宋" w:eastAsia="仿宋" w:cs="仿宋"/>
          <w:b/>
          <w:bCs w:val="0"/>
          <w:sz w:val="36"/>
          <w:szCs w:val="36"/>
        </w:rPr>
      </w:pPr>
    </w:p>
    <w:p w14:paraId="1EE11878">
      <w:pPr>
        <w:jc w:val="center"/>
        <w:rPr>
          <w:rFonts w:hint="eastAsia" w:ascii="仿宋" w:hAnsi="仿宋" w:eastAsia="仿宋" w:cs="仿宋"/>
          <w:b/>
          <w:bCs w:val="0"/>
          <w:sz w:val="36"/>
          <w:szCs w:val="36"/>
        </w:rPr>
      </w:pPr>
      <w:r>
        <w:rPr>
          <w:rFonts w:hint="eastAsia" w:ascii="仿宋" w:hAnsi="仿宋" w:eastAsia="仿宋" w:cs="仿宋"/>
          <w:b/>
          <w:bCs w:val="0"/>
          <w:sz w:val="36"/>
          <w:szCs w:val="36"/>
        </w:rPr>
        <w:t>报价一览表</w:t>
      </w:r>
    </w:p>
    <w:p w14:paraId="3C747A2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5B7FEE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064B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E33E2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vAlign w:val="center"/>
          </w:tcPr>
          <w:p w14:paraId="09D332A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sz w:val="32"/>
                <w:szCs w:val="32"/>
              </w:rPr>
            </w:pPr>
          </w:p>
        </w:tc>
      </w:tr>
      <w:tr w14:paraId="455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EE93DD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总报价</w:t>
            </w:r>
          </w:p>
          <w:p w14:paraId="24F520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（人民币/元）</w:t>
            </w:r>
          </w:p>
        </w:tc>
        <w:tc>
          <w:tcPr>
            <w:tcW w:w="7141" w:type="dxa"/>
            <w:vAlign w:val="center"/>
          </w:tcPr>
          <w:p w14:paraId="6AE86F4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 w:hAnsi="仿宋" w:eastAsia="仿宋" w:cs="仿宋"/>
                <w:sz w:val="32"/>
                <w:szCs w:val="32"/>
                <w:u w:val="single"/>
              </w:rPr>
            </w:pPr>
            <w:r>
              <w:rPr>
                <w:rFonts w:hint="eastAsia" w:ascii="仿宋" w:hAnsi="仿宋" w:eastAsia="仿宋" w:cs="仿宋"/>
                <w:sz w:val="32"/>
                <w:szCs w:val="32"/>
              </w:rPr>
              <w:t>大写：</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7201AD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p>
        </w:tc>
      </w:tr>
      <w:tr w14:paraId="39B1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3130F9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质保期</w:t>
            </w:r>
          </w:p>
        </w:tc>
        <w:tc>
          <w:tcPr>
            <w:tcW w:w="7141" w:type="dxa"/>
            <w:vAlign w:val="center"/>
          </w:tcPr>
          <w:p w14:paraId="4D4A6282">
            <w:pPr>
              <w:adjustRightInd w:val="0"/>
              <w:snapToGrid w:val="0"/>
              <w:spacing w:line="560" w:lineRule="exact"/>
              <w:jc w:val="center"/>
              <w:rPr>
                <w:rFonts w:hint="eastAsia" w:ascii="仿宋" w:hAnsi="仿宋" w:eastAsia="仿宋" w:cs="仿宋"/>
                <w:sz w:val="32"/>
                <w:szCs w:val="32"/>
                <w:u w:val="single"/>
              </w:rPr>
            </w:pPr>
          </w:p>
        </w:tc>
      </w:tr>
      <w:tr w14:paraId="1511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79F9732C">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项目完成期限</w:t>
            </w:r>
          </w:p>
        </w:tc>
        <w:tc>
          <w:tcPr>
            <w:tcW w:w="7141" w:type="dxa"/>
            <w:vAlign w:val="center"/>
          </w:tcPr>
          <w:p w14:paraId="71C45C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sz w:val="32"/>
                <w:szCs w:val="32"/>
              </w:rPr>
            </w:pPr>
          </w:p>
        </w:tc>
      </w:tr>
      <w:tr w14:paraId="6A6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D1C0DE1">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备注</w:t>
            </w:r>
          </w:p>
        </w:tc>
        <w:tc>
          <w:tcPr>
            <w:tcW w:w="7141" w:type="dxa"/>
            <w:vAlign w:val="center"/>
          </w:tcPr>
          <w:p w14:paraId="184D59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sz w:val="32"/>
                <w:szCs w:val="32"/>
              </w:rPr>
            </w:pPr>
          </w:p>
        </w:tc>
      </w:tr>
    </w:tbl>
    <w:p w14:paraId="02A207C3">
      <w:pPr>
        <w:adjustRightInd w:val="0"/>
        <w:snapToGrid w:val="0"/>
        <w:spacing w:line="560" w:lineRule="exact"/>
        <w:rPr>
          <w:rFonts w:hint="eastAsia" w:ascii="仿宋" w:hAnsi="仿宋" w:eastAsia="仿宋" w:cs="仿宋"/>
          <w:bCs w:val="0"/>
          <w:sz w:val="32"/>
          <w:szCs w:val="32"/>
        </w:rPr>
      </w:pPr>
    </w:p>
    <w:p w14:paraId="1D106808">
      <w:pPr>
        <w:adjustRightInd w:val="0"/>
        <w:snapToGrid w:val="0"/>
        <w:spacing w:line="560" w:lineRule="exact"/>
        <w:ind w:firstLine="320" w:firstLineChars="100"/>
        <w:rPr>
          <w:rFonts w:hint="eastAsia" w:ascii="仿宋" w:hAnsi="仿宋" w:eastAsia="仿宋" w:cs="仿宋"/>
          <w:bCs w:val="0"/>
          <w:sz w:val="32"/>
          <w:szCs w:val="32"/>
          <w:u w:val="single"/>
        </w:rPr>
      </w:pPr>
      <w:r>
        <w:rPr>
          <w:rFonts w:hint="eastAsia" w:ascii="仿宋" w:hAnsi="仿宋" w:eastAsia="仿宋" w:cs="仿宋"/>
          <w:sz w:val="32"/>
          <w:szCs w:val="32"/>
        </w:rPr>
        <w:t>投标人名称（公章）：</w:t>
      </w:r>
    </w:p>
    <w:p w14:paraId="1973CA7C">
      <w:pPr>
        <w:adjustRightInd w:val="0"/>
        <w:snapToGrid w:val="0"/>
        <w:spacing w:line="560" w:lineRule="exact"/>
        <w:ind w:firstLine="320" w:firstLineChars="100"/>
        <w:rPr>
          <w:rFonts w:hint="eastAsia" w:ascii="仿宋" w:hAnsi="仿宋" w:eastAsia="仿宋" w:cs="仿宋"/>
          <w:sz w:val="32"/>
          <w:szCs w:val="32"/>
        </w:rPr>
      </w:pPr>
    </w:p>
    <w:p w14:paraId="0A2BBDC8">
      <w:pPr>
        <w:adjustRightInd w:val="0"/>
        <w:snapToGrid w:val="0"/>
        <w:spacing w:line="560" w:lineRule="exact"/>
        <w:ind w:firstLine="320" w:firstLineChars="100"/>
        <w:rPr>
          <w:rFonts w:hint="eastAsia" w:ascii="仿宋" w:hAnsi="仿宋" w:eastAsia="仿宋" w:cs="仿宋"/>
          <w:bCs w:val="0"/>
          <w:sz w:val="32"/>
          <w:szCs w:val="32"/>
        </w:rPr>
      </w:pPr>
      <w:r>
        <w:rPr>
          <w:rFonts w:hint="eastAsia" w:ascii="仿宋" w:hAnsi="仿宋" w:eastAsia="仿宋" w:cs="仿宋"/>
          <w:sz w:val="32"/>
          <w:szCs w:val="32"/>
        </w:rPr>
        <w:t>法定代表人或授权代理人（签字）：</w:t>
      </w:r>
    </w:p>
    <w:p w14:paraId="4B1C671D">
      <w:pPr>
        <w:adjustRightInd w:val="0"/>
        <w:snapToGrid w:val="0"/>
        <w:spacing w:line="560" w:lineRule="exact"/>
        <w:ind w:firstLine="1600" w:firstLineChars="500"/>
        <w:rPr>
          <w:rFonts w:hint="eastAsia" w:ascii="仿宋" w:hAnsi="仿宋" w:eastAsia="仿宋" w:cs="仿宋"/>
          <w:sz w:val="32"/>
          <w:szCs w:val="32"/>
        </w:rPr>
      </w:pPr>
      <w:r>
        <w:rPr>
          <w:rFonts w:hint="eastAsia" w:ascii="仿宋" w:hAnsi="仿宋" w:eastAsia="仿宋" w:cs="仿宋"/>
          <w:sz w:val="32"/>
          <w:szCs w:val="32"/>
        </w:rPr>
        <w:t xml:space="preserve">年   月   日 </w:t>
      </w:r>
    </w:p>
    <w:p w14:paraId="1BACABFD">
      <w:pPr>
        <w:pStyle w:val="10"/>
        <w:adjustRightInd w:val="0"/>
        <w:snapToGrid w:val="0"/>
        <w:spacing w:after="0" w:line="560" w:lineRule="exact"/>
        <w:ind w:left="0" w:leftChars="0"/>
        <w:rPr>
          <w:rFonts w:hint="eastAsia" w:ascii="仿宋" w:hAnsi="仿宋" w:eastAsia="仿宋" w:cs="仿宋"/>
          <w:kern w:val="2"/>
          <w:sz w:val="32"/>
          <w:szCs w:val="32"/>
        </w:rPr>
      </w:pPr>
    </w:p>
    <w:p w14:paraId="4A4EC454">
      <w:pPr>
        <w:pStyle w:val="10"/>
        <w:adjustRightInd w:val="0"/>
        <w:snapToGrid w:val="0"/>
        <w:spacing w:after="0" w:line="560" w:lineRule="exact"/>
        <w:ind w:left="0" w:leftChars="0"/>
        <w:rPr>
          <w:rFonts w:hint="eastAsia" w:ascii="仿宋" w:hAnsi="仿宋" w:eastAsia="仿宋" w:cs="仿宋"/>
          <w:kern w:val="2"/>
          <w:sz w:val="32"/>
          <w:szCs w:val="32"/>
        </w:rPr>
      </w:pPr>
    </w:p>
    <w:bookmarkEnd w:id="80"/>
    <w:bookmarkEnd w:id="81"/>
    <w:bookmarkEnd w:id="87"/>
    <w:bookmarkEnd w:id="88"/>
    <w:p w14:paraId="3CE11DC9">
      <w:pPr>
        <w:rPr>
          <w:rFonts w:hint="eastAsia" w:ascii="仿宋" w:hAnsi="仿宋" w:eastAsia="仿宋" w:cs="仿宋"/>
        </w:rPr>
      </w:pPr>
      <w:bookmarkStart w:id="98" w:name="_Toc4812"/>
    </w:p>
    <w:p w14:paraId="2340847C">
      <w:pPr>
        <w:pStyle w:val="3"/>
        <w:spacing w:line="240" w:lineRule="auto"/>
        <w:rPr>
          <w:rFonts w:hint="eastAsia" w:ascii="仿宋" w:hAnsi="仿宋" w:eastAsia="仿宋" w:cs="仿宋"/>
        </w:rPr>
      </w:pPr>
      <w:bookmarkStart w:id="99" w:name="_Toc16563"/>
      <w:r>
        <w:rPr>
          <w:rFonts w:hint="eastAsia" w:ascii="仿宋" w:hAnsi="仿宋" w:eastAsia="仿宋" w:cs="仿宋"/>
        </w:rPr>
        <w:t>封套格式</w:t>
      </w:r>
      <w:bookmarkEnd w:id="98"/>
      <w:bookmarkEnd w:id="99"/>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801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7D274210">
            <w:pPr>
              <w:pStyle w:val="9"/>
              <w:adjustRightInd w:val="0"/>
              <w:snapToGrid w:val="0"/>
              <w:spacing w:line="560" w:lineRule="exact"/>
              <w:ind w:firstLine="0" w:firstLineChars="0"/>
              <w:rPr>
                <w:rFonts w:hint="eastAsia" w:ascii="仿宋" w:hAnsi="仿宋" w:eastAsia="仿宋" w:cs="仿宋"/>
                <w:sz w:val="32"/>
                <w:szCs w:val="32"/>
              </w:rPr>
            </w:pPr>
          </w:p>
          <w:p w14:paraId="661E68C8">
            <w:pPr>
              <w:pStyle w:val="9"/>
              <w:adjustRightInd w:val="0"/>
              <w:snapToGrid w:val="0"/>
              <w:spacing w:line="560" w:lineRule="exact"/>
              <w:ind w:firstLine="0" w:firstLineChars="0"/>
              <w:jc w:val="center"/>
              <w:rPr>
                <w:rFonts w:hint="eastAsia" w:ascii="仿宋" w:hAnsi="仿宋" w:eastAsia="仿宋" w:cs="仿宋"/>
                <w:sz w:val="32"/>
                <w:szCs w:val="32"/>
              </w:rPr>
            </w:pPr>
          </w:p>
          <w:p w14:paraId="37A69BFF">
            <w:pPr>
              <w:pStyle w:val="9"/>
              <w:adjustRightInd w:val="0"/>
              <w:snapToGrid w:val="0"/>
              <w:spacing w:line="560" w:lineRule="exact"/>
              <w:ind w:firstLine="0" w:firstLineChars="0"/>
              <w:jc w:val="center"/>
              <w:rPr>
                <w:rFonts w:hint="eastAsia" w:ascii="仿宋" w:hAnsi="仿宋" w:eastAsia="仿宋" w:cs="仿宋"/>
                <w:bCs/>
                <w:sz w:val="32"/>
                <w:szCs w:val="32"/>
              </w:rPr>
            </w:pPr>
            <w:r>
              <w:rPr>
                <w:rFonts w:hint="eastAsia" w:ascii="仿宋" w:hAnsi="仿宋" w:eastAsia="仿宋" w:cs="仿宋"/>
                <w:bCs/>
                <w:sz w:val="32"/>
                <w:szCs w:val="32"/>
              </w:rPr>
              <w:t>报价文件（正本/副本）</w:t>
            </w:r>
          </w:p>
          <w:p w14:paraId="0DBB49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bCs w:val="0"/>
                <w:sz w:val="32"/>
                <w:szCs w:val="32"/>
              </w:rPr>
              <w:t xml:space="preserve">项目编号：      </w:t>
            </w:r>
          </w:p>
          <w:p w14:paraId="64F4E36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bCs w:val="0"/>
                <w:sz w:val="32"/>
                <w:szCs w:val="32"/>
              </w:rPr>
              <w:t>项目名称：</w:t>
            </w:r>
          </w:p>
          <w:p w14:paraId="21C4BC2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bCs w:val="0"/>
                <w:sz w:val="32"/>
                <w:szCs w:val="32"/>
              </w:rPr>
              <w:t>投标人名称（公章）：</w:t>
            </w:r>
          </w:p>
          <w:p w14:paraId="13725C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bCs w:val="0"/>
                <w:sz w:val="32"/>
                <w:szCs w:val="32"/>
              </w:rPr>
              <w:t>地址：</w:t>
            </w:r>
          </w:p>
          <w:p w14:paraId="255D7AB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bCs w:val="0"/>
                <w:sz w:val="32"/>
                <w:szCs w:val="32"/>
              </w:rPr>
              <w:t>电话：</w:t>
            </w:r>
          </w:p>
          <w:p w14:paraId="0E3951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bCs w:val="0"/>
                <w:sz w:val="32"/>
                <w:szCs w:val="32"/>
              </w:rPr>
              <w:t>传真：</w:t>
            </w:r>
          </w:p>
        </w:tc>
      </w:tr>
    </w:tbl>
    <w:p w14:paraId="7E960A40">
      <w:pPr>
        <w:adjustRightInd w:val="0"/>
        <w:snapToGrid w:val="0"/>
        <w:spacing w:line="560" w:lineRule="exact"/>
        <w:rPr>
          <w:rFonts w:hint="eastAsia" w:ascii="仿宋" w:hAnsi="仿宋" w:eastAsia="仿宋" w:cs="仿宋"/>
          <w:vanish/>
          <w:sz w:val="32"/>
          <w:szCs w:val="32"/>
        </w:rPr>
      </w:pPr>
    </w:p>
    <w:p w14:paraId="5D142632">
      <w:pPr>
        <w:adjustRightInd w:val="0"/>
        <w:snapToGrid w:val="0"/>
        <w:spacing w:line="560" w:lineRule="exact"/>
        <w:rPr>
          <w:rFonts w:hint="eastAsia" w:ascii="仿宋" w:hAnsi="仿宋" w:eastAsia="仿宋" w:cs="仿宋"/>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60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90A2A32">
            <w:pPr>
              <w:pStyle w:val="9"/>
              <w:adjustRightInd w:val="0"/>
              <w:snapToGrid w:val="0"/>
              <w:spacing w:line="560" w:lineRule="exact"/>
              <w:ind w:firstLine="0" w:firstLineChars="0"/>
              <w:rPr>
                <w:rFonts w:hint="eastAsia" w:ascii="仿宋" w:hAnsi="仿宋" w:eastAsia="仿宋" w:cs="仿宋"/>
                <w:sz w:val="32"/>
                <w:szCs w:val="32"/>
              </w:rPr>
            </w:pPr>
            <w:r>
              <w:rPr>
                <w:rFonts w:hint="eastAsia" w:ascii="仿宋" w:hAnsi="仿宋" w:eastAsia="仿宋" w:cs="仿宋"/>
                <w:sz w:val="32"/>
                <w:szCs w:val="32"/>
              </w:rPr>
              <w:t>………于2025年   月   日    时之前不准启封………</w:t>
            </w:r>
          </w:p>
        </w:tc>
      </w:tr>
    </w:tbl>
    <w:p w14:paraId="4C014A89">
      <w:pPr>
        <w:adjustRightInd w:val="0"/>
        <w:snapToGrid w:val="0"/>
        <w:spacing w:line="560" w:lineRule="exact"/>
        <w:rPr>
          <w:rFonts w:hint="eastAsia" w:ascii="仿宋" w:hAnsi="仿宋" w:eastAsia="仿宋" w:cs="仿宋"/>
          <w:sz w:val="32"/>
          <w:szCs w:val="32"/>
        </w:rPr>
      </w:pPr>
    </w:p>
    <w:bookmarkEnd w:id="100"/>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4E9BC1-7FFB-45E6-A0C1-1D5D834396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CA2BC82-DF32-4CAF-A9B5-C70BD17393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C7A70791-DB5F-4DC3-811F-9F84B92E6B17}"/>
  </w:font>
  <w:font w:name="方正仿宋_GB2312">
    <w:altName w:val="仿宋"/>
    <w:panose1 w:val="02000000000000000000"/>
    <w:charset w:val="86"/>
    <w:family w:val="auto"/>
    <w:pitch w:val="default"/>
    <w:sig w:usb0="00000000" w:usb1="00000000" w:usb2="00000012" w:usb3="00000000" w:csb0="00040001" w:csb1="00000000"/>
    <w:embedRegular r:id="rId4" w:fontKey="{D8BE3215-0DB9-4A72-A620-384C70E2992C}"/>
  </w:font>
  <w:font w:name="仿宋_GB2312">
    <w:panose1 w:val="02010609030101010101"/>
    <w:charset w:val="86"/>
    <w:family w:val="modern"/>
    <w:pitch w:val="default"/>
    <w:sig w:usb0="00000001" w:usb1="080E0000" w:usb2="00000000" w:usb3="00000000" w:csb0="00040000" w:csb1="00000000"/>
    <w:embedRegular r:id="rId5" w:fontKey="{43C8C5A3-45AF-4A32-A493-46B8B2EC5ED4}"/>
  </w:font>
  <w:font w:name="Wingdings 2">
    <w:panose1 w:val="05020102010507070707"/>
    <w:charset w:val="02"/>
    <w:family w:val="roman"/>
    <w:pitch w:val="default"/>
    <w:sig w:usb0="00000000" w:usb1="00000000" w:usb2="00000000" w:usb3="00000000" w:csb0="80000000" w:csb1="00000000"/>
    <w:embedRegular r:id="rId6" w:fontKey="{E7AE5333-2095-4A0F-A1B9-8F3A3B033373}"/>
  </w:font>
  <w:font w:name="方正公文黑体">
    <w:panose1 w:val="02000500000000000000"/>
    <w:charset w:val="86"/>
    <w:family w:val="auto"/>
    <w:pitch w:val="default"/>
    <w:sig w:usb0="A00002BF" w:usb1="38CF7CFA" w:usb2="00000016" w:usb3="00000000" w:csb0="00040001" w:csb1="00000000"/>
    <w:embedRegular r:id="rId7" w:fontKey="{2685AE7D-F337-4797-985B-A23B992EA67D}"/>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B931D">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8C259">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697A7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887C">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B7D508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8A5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640C5FC">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A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0A2674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655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946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1677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99A6">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771">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CC44">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C3B1F"/>
    <w:rsid w:val="0014412D"/>
    <w:rsid w:val="00177A7D"/>
    <w:rsid w:val="001809E3"/>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C002F"/>
    <w:rsid w:val="00EC5EEA"/>
    <w:rsid w:val="00EE0252"/>
    <w:rsid w:val="00F2441B"/>
    <w:rsid w:val="00F714C7"/>
    <w:rsid w:val="00F7679B"/>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4F19EE"/>
    <w:rsid w:val="08617538"/>
    <w:rsid w:val="089332B7"/>
    <w:rsid w:val="08DA0EE6"/>
    <w:rsid w:val="09542027"/>
    <w:rsid w:val="09A432A2"/>
    <w:rsid w:val="09BC4A90"/>
    <w:rsid w:val="09BE64C0"/>
    <w:rsid w:val="09FB55B8"/>
    <w:rsid w:val="0A036425"/>
    <w:rsid w:val="0A23066B"/>
    <w:rsid w:val="0A3F0100"/>
    <w:rsid w:val="0AA90B70"/>
    <w:rsid w:val="0ABE2142"/>
    <w:rsid w:val="0B04224A"/>
    <w:rsid w:val="0B16263E"/>
    <w:rsid w:val="0B8B2FBA"/>
    <w:rsid w:val="0B9B2EA1"/>
    <w:rsid w:val="0BDA3067"/>
    <w:rsid w:val="0BED6A7B"/>
    <w:rsid w:val="0C133342"/>
    <w:rsid w:val="0C6C07D5"/>
    <w:rsid w:val="0C8353F1"/>
    <w:rsid w:val="0CA5180B"/>
    <w:rsid w:val="0CB02DAF"/>
    <w:rsid w:val="0CB63A18"/>
    <w:rsid w:val="0CD143AE"/>
    <w:rsid w:val="0CF74AB8"/>
    <w:rsid w:val="0D181FDD"/>
    <w:rsid w:val="0D3D1A44"/>
    <w:rsid w:val="0D5648B3"/>
    <w:rsid w:val="0D5D3E94"/>
    <w:rsid w:val="0D761459"/>
    <w:rsid w:val="0D766D04"/>
    <w:rsid w:val="0E812BF3"/>
    <w:rsid w:val="0E927B6D"/>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4E0F64"/>
    <w:rsid w:val="11B83D8F"/>
    <w:rsid w:val="11D67F1C"/>
    <w:rsid w:val="123A29F6"/>
    <w:rsid w:val="123E35CF"/>
    <w:rsid w:val="12490E8B"/>
    <w:rsid w:val="12DE7825"/>
    <w:rsid w:val="12E070F9"/>
    <w:rsid w:val="12E11378"/>
    <w:rsid w:val="131821D8"/>
    <w:rsid w:val="132A2348"/>
    <w:rsid w:val="13347445"/>
    <w:rsid w:val="133C34EE"/>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7369FB"/>
    <w:rsid w:val="237A5348"/>
    <w:rsid w:val="23FE7B1E"/>
    <w:rsid w:val="2412563B"/>
    <w:rsid w:val="244936F6"/>
    <w:rsid w:val="24963C3A"/>
    <w:rsid w:val="24A627FD"/>
    <w:rsid w:val="24DC4D71"/>
    <w:rsid w:val="251D19FA"/>
    <w:rsid w:val="25903244"/>
    <w:rsid w:val="25C94365"/>
    <w:rsid w:val="25CD79B1"/>
    <w:rsid w:val="25D1410B"/>
    <w:rsid w:val="25E1345C"/>
    <w:rsid w:val="25F5597A"/>
    <w:rsid w:val="263E440B"/>
    <w:rsid w:val="269A09F7"/>
    <w:rsid w:val="27433CA3"/>
    <w:rsid w:val="278136ED"/>
    <w:rsid w:val="279B0C50"/>
    <w:rsid w:val="27A75FE0"/>
    <w:rsid w:val="28B3769A"/>
    <w:rsid w:val="28F827CB"/>
    <w:rsid w:val="290F795D"/>
    <w:rsid w:val="29CD6601"/>
    <w:rsid w:val="29E9585C"/>
    <w:rsid w:val="2A307B20"/>
    <w:rsid w:val="2A472FCB"/>
    <w:rsid w:val="2A566664"/>
    <w:rsid w:val="2A701253"/>
    <w:rsid w:val="2A8274CB"/>
    <w:rsid w:val="2A8D3BB3"/>
    <w:rsid w:val="2AAF03D5"/>
    <w:rsid w:val="2AB9671A"/>
    <w:rsid w:val="2ACE66F3"/>
    <w:rsid w:val="2ADF07C0"/>
    <w:rsid w:val="2AF1729B"/>
    <w:rsid w:val="2B674404"/>
    <w:rsid w:val="2BD10AFE"/>
    <w:rsid w:val="2C1F4CDE"/>
    <w:rsid w:val="2C301C6E"/>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58256D"/>
    <w:rsid w:val="31D9148B"/>
    <w:rsid w:val="31EA4EA1"/>
    <w:rsid w:val="323C01B5"/>
    <w:rsid w:val="327F7178"/>
    <w:rsid w:val="32986C49"/>
    <w:rsid w:val="32A2020C"/>
    <w:rsid w:val="32A7158A"/>
    <w:rsid w:val="32AD4994"/>
    <w:rsid w:val="32F02F31"/>
    <w:rsid w:val="32F72DCA"/>
    <w:rsid w:val="33423678"/>
    <w:rsid w:val="33644F60"/>
    <w:rsid w:val="337D4BD7"/>
    <w:rsid w:val="33EE0701"/>
    <w:rsid w:val="33FB7DDF"/>
    <w:rsid w:val="33FF6CF8"/>
    <w:rsid w:val="340C5B48"/>
    <w:rsid w:val="344828F8"/>
    <w:rsid w:val="3451508A"/>
    <w:rsid w:val="34520673"/>
    <w:rsid w:val="34E44900"/>
    <w:rsid w:val="34F2566A"/>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A290D5D"/>
    <w:rsid w:val="3A5F655A"/>
    <w:rsid w:val="3A744447"/>
    <w:rsid w:val="3A7B57D6"/>
    <w:rsid w:val="3AB72586"/>
    <w:rsid w:val="3AED0C1B"/>
    <w:rsid w:val="3B153CF8"/>
    <w:rsid w:val="3B3616FD"/>
    <w:rsid w:val="3B7D32FB"/>
    <w:rsid w:val="3B9D352A"/>
    <w:rsid w:val="3B9E6DE9"/>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CC0881"/>
    <w:rsid w:val="4037219F"/>
    <w:rsid w:val="408D71EA"/>
    <w:rsid w:val="40CD2C3F"/>
    <w:rsid w:val="40F25411"/>
    <w:rsid w:val="40F41E3E"/>
    <w:rsid w:val="419D4069"/>
    <w:rsid w:val="41A97E1E"/>
    <w:rsid w:val="42294664"/>
    <w:rsid w:val="42462B6D"/>
    <w:rsid w:val="428B4A24"/>
    <w:rsid w:val="429D17C3"/>
    <w:rsid w:val="42B40F7C"/>
    <w:rsid w:val="42F779C3"/>
    <w:rsid w:val="430501B0"/>
    <w:rsid w:val="43291B47"/>
    <w:rsid w:val="432C1C45"/>
    <w:rsid w:val="43344A35"/>
    <w:rsid w:val="438C45B0"/>
    <w:rsid w:val="43AB0A6B"/>
    <w:rsid w:val="43C81360"/>
    <w:rsid w:val="44701EC1"/>
    <w:rsid w:val="448B0D0B"/>
    <w:rsid w:val="44E64193"/>
    <w:rsid w:val="451F3201"/>
    <w:rsid w:val="45394A3E"/>
    <w:rsid w:val="458012DF"/>
    <w:rsid w:val="45856265"/>
    <w:rsid w:val="45FA6FCC"/>
    <w:rsid w:val="45FF375F"/>
    <w:rsid w:val="460E39A2"/>
    <w:rsid w:val="46833C2E"/>
    <w:rsid w:val="46AB11F1"/>
    <w:rsid w:val="46BE0460"/>
    <w:rsid w:val="46F506BE"/>
    <w:rsid w:val="473C453F"/>
    <w:rsid w:val="4743722B"/>
    <w:rsid w:val="47541888"/>
    <w:rsid w:val="475C073D"/>
    <w:rsid w:val="477737C9"/>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DAF674F"/>
    <w:rsid w:val="4DD252B5"/>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852DC9"/>
    <w:rsid w:val="54065CB8"/>
    <w:rsid w:val="544F44F7"/>
    <w:rsid w:val="547B6AD0"/>
    <w:rsid w:val="54AA6F8B"/>
    <w:rsid w:val="54CE266B"/>
    <w:rsid w:val="54E57FC4"/>
    <w:rsid w:val="54F77CF7"/>
    <w:rsid w:val="551C1A85"/>
    <w:rsid w:val="555313D1"/>
    <w:rsid w:val="55614991"/>
    <w:rsid w:val="5587107B"/>
    <w:rsid w:val="55AB5C7A"/>
    <w:rsid w:val="55C7591B"/>
    <w:rsid w:val="55CE0A58"/>
    <w:rsid w:val="55D4285A"/>
    <w:rsid w:val="560C77D2"/>
    <w:rsid w:val="5616066A"/>
    <w:rsid w:val="564D6793"/>
    <w:rsid w:val="56982E14"/>
    <w:rsid w:val="56B3003A"/>
    <w:rsid w:val="56D45B12"/>
    <w:rsid w:val="56D57BC4"/>
    <w:rsid w:val="56FC793A"/>
    <w:rsid w:val="57F66044"/>
    <w:rsid w:val="58207565"/>
    <w:rsid w:val="583D0E0B"/>
    <w:rsid w:val="585D494D"/>
    <w:rsid w:val="586B6A32"/>
    <w:rsid w:val="58CB5722"/>
    <w:rsid w:val="58EC5B9C"/>
    <w:rsid w:val="590757B1"/>
    <w:rsid w:val="59581206"/>
    <w:rsid w:val="59BD32BD"/>
    <w:rsid w:val="59DC36CB"/>
    <w:rsid w:val="5A8838A1"/>
    <w:rsid w:val="5AA82EA1"/>
    <w:rsid w:val="5ABF4E13"/>
    <w:rsid w:val="5AC91B3E"/>
    <w:rsid w:val="5AE34010"/>
    <w:rsid w:val="5AE57128"/>
    <w:rsid w:val="5B2F6A01"/>
    <w:rsid w:val="5BDF731D"/>
    <w:rsid w:val="5C421DD1"/>
    <w:rsid w:val="5C4E58CF"/>
    <w:rsid w:val="5C78796F"/>
    <w:rsid w:val="5D124D2C"/>
    <w:rsid w:val="5D351CF6"/>
    <w:rsid w:val="5D4F6922"/>
    <w:rsid w:val="5D6109F5"/>
    <w:rsid w:val="5D6B5E52"/>
    <w:rsid w:val="5DB03139"/>
    <w:rsid w:val="5DE278B7"/>
    <w:rsid w:val="5E40270F"/>
    <w:rsid w:val="5E82108D"/>
    <w:rsid w:val="5E824AD5"/>
    <w:rsid w:val="5E8F06BB"/>
    <w:rsid w:val="5E9C71C5"/>
    <w:rsid w:val="5F034C6F"/>
    <w:rsid w:val="5F622211"/>
    <w:rsid w:val="5FB44B2E"/>
    <w:rsid w:val="5FDC1FC3"/>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40612"/>
    <w:rsid w:val="631D6B7A"/>
    <w:rsid w:val="63527CBF"/>
    <w:rsid w:val="63604CB9"/>
    <w:rsid w:val="637D586B"/>
    <w:rsid w:val="63D7141F"/>
    <w:rsid w:val="63FE09E6"/>
    <w:rsid w:val="64040C59"/>
    <w:rsid w:val="64306D81"/>
    <w:rsid w:val="64524F4A"/>
    <w:rsid w:val="647B3852"/>
    <w:rsid w:val="64EC2CA8"/>
    <w:rsid w:val="65D9039F"/>
    <w:rsid w:val="662D357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692B1A"/>
    <w:rsid w:val="696A0640"/>
    <w:rsid w:val="69766FE4"/>
    <w:rsid w:val="69964304"/>
    <w:rsid w:val="69D77881"/>
    <w:rsid w:val="6A372C18"/>
    <w:rsid w:val="6A8F4802"/>
    <w:rsid w:val="6A921AE9"/>
    <w:rsid w:val="6AD2649C"/>
    <w:rsid w:val="6B621B6E"/>
    <w:rsid w:val="6B7036D0"/>
    <w:rsid w:val="6B841E8D"/>
    <w:rsid w:val="6BBF2EC5"/>
    <w:rsid w:val="6BC20125"/>
    <w:rsid w:val="6BD36970"/>
    <w:rsid w:val="6BFB5EC7"/>
    <w:rsid w:val="6C3A69EF"/>
    <w:rsid w:val="6C714041"/>
    <w:rsid w:val="6C89702F"/>
    <w:rsid w:val="6C9A748E"/>
    <w:rsid w:val="6CB31D0E"/>
    <w:rsid w:val="6D8F4B19"/>
    <w:rsid w:val="6DAA3701"/>
    <w:rsid w:val="6DB17E51"/>
    <w:rsid w:val="6E0E3C8F"/>
    <w:rsid w:val="6E2A0D69"/>
    <w:rsid w:val="6E4C2A0A"/>
    <w:rsid w:val="6E960CDC"/>
    <w:rsid w:val="6EA97E5C"/>
    <w:rsid w:val="6EC95FCD"/>
    <w:rsid w:val="6F1928EC"/>
    <w:rsid w:val="6F467505"/>
    <w:rsid w:val="702F68EB"/>
    <w:rsid w:val="70AD748E"/>
    <w:rsid w:val="70BB1F0C"/>
    <w:rsid w:val="71092E34"/>
    <w:rsid w:val="711E68DF"/>
    <w:rsid w:val="714874B8"/>
    <w:rsid w:val="72AE2727"/>
    <w:rsid w:val="7309650C"/>
    <w:rsid w:val="73A94229"/>
    <w:rsid w:val="73F70C5C"/>
    <w:rsid w:val="741E10D9"/>
    <w:rsid w:val="748A31AB"/>
    <w:rsid w:val="74A72748"/>
    <w:rsid w:val="74DC4AE7"/>
    <w:rsid w:val="753955FE"/>
    <w:rsid w:val="756923C9"/>
    <w:rsid w:val="75705230"/>
    <w:rsid w:val="759E1D9D"/>
    <w:rsid w:val="759E7FEF"/>
    <w:rsid w:val="75BA6E4E"/>
    <w:rsid w:val="75DF5F11"/>
    <w:rsid w:val="76171B4F"/>
    <w:rsid w:val="76452B41"/>
    <w:rsid w:val="7682155F"/>
    <w:rsid w:val="76DB2B7D"/>
    <w:rsid w:val="76E5668E"/>
    <w:rsid w:val="77035C3C"/>
    <w:rsid w:val="77313CD6"/>
    <w:rsid w:val="77334767"/>
    <w:rsid w:val="77790089"/>
    <w:rsid w:val="77FA1D1D"/>
    <w:rsid w:val="781F1BE1"/>
    <w:rsid w:val="78873B38"/>
    <w:rsid w:val="78A0530C"/>
    <w:rsid w:val="78AB4366"/>
    <w:rsid w:val="78C23FF4"/>
    <w:rsid w:val="792C76BC"/>
    <w:rsid w:val="79F47917"/>
    <w:rsid w:val="79F521A7"/>
    <w:rsid w:val="7AAC0AB8"/>
    <w:rsid w:val="7AEC35AA"/>
    <w:rsid w:val="7B164E20"/>
    <w:rsid w:val="7B252618"/>
    <w:rsid w:val="7B5B24DE"/>
    <w:rsid w:val="7B5F5B2A"/>
    <w:rsid w:val="7BDA78A7"/>
    <w:rsid w:val="7C077AC2"/>
    <w:rsid w:val="7C217877"/>
    <w:rsid w:val="7C3F0C3C"/>
    <w:rsid w:val="7C8141C6"/>
    <w:rsid w:val="7C8C2CA7"/>
    <w:rsid w:val="7CC14D89"/>
    <w:rsid w:val="7CD40F25"/>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8327</Words>
  <Characters>8685</Characters>
  <Lines>95</Lines>
  <Paragraphs>26</Paragraphs>
  <TotalTime>1</TotalTime>
  <ScaleCrop>false</ScaleCrop>
  <LinksUpToDate>false</LinksUpToDate>
  <CharactersWithSpaces>9750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2025-10-09T02:37:08Z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719BE8D1D631473F98470A852B60206C_13</vt:lpwstr>
  </property>
  <property fmtid="{D5CDD505-2E9C-101B-9397-08002B2CF9AE}" pid="4" name="KSOTemplateDocerSaveRecord">
    <vt:lpwstr>eyJoZGlkIjoiYWY3MWJhMWRkZWU5MDA3MzBlOGQyOTZlN2I0NDVkOTUiLCJ1c2VySWQiOiI3NTE2MzkyOTIifQ==</vt:lpwstr>
  </property>
</Properties>
</file>